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D7F7F">
        <w:rPr>
          <w:rFonts w:ascii="Verdana" w:hAnsi="Verdana"/>
          <w:b/>
        </w:rPr>
        <w:t>3</w:t>
      </w:r>
      <w:r w:rsidR="00C20220">
        <w:rPr>
          <w:rFonts w:ascii="Verdana" w:hAnsi="Verdana"/>
          <w:b/>
        </w:rPr>
        <w:t>2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C20220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Senhor Presidente, apresento a V. Exma., nos termos do Art.130 do Regimento Interno da Câmara, apresentamos a seguinte indicação ao </w:t>
      </w:r>
      <w:r w:rsidR="00BB258F" w:rsidRPr="008A69A7">
        <w:rPr>
          <w:rFonts w:ascii="Verdana" w:hAnsi="Verdana"/>
          <w:sz w:val="24"/>
          <w:szCs w:val="24"/>
        </w:rPr>
        <w:t xml:space="preserve">Exmo. </w:t>
      </w:r>
      <w:r w:rsidR="008A69A7" w:rsidRPr="008A69A7">
        <w:rPr>
          <w:rFonts w:ascii="Verdana" w:hAnsi="Verdana"/>
          <w:sz w:val="24"/>
          <w:szCs w:val="24"/>
        </w:rPr>
        <w:t>Senhor</w:t>
      </w:r>
      <w:r w:rsidR="00F05D31">
        <w:rPr>
          <w:rFonts w:ascii="Verdana" w:hAnsi="Verdana"/>
          <w:sz w:val="24"/>
          <w:szCs w:val="24"/>
        </w:rPr>
        <w:t>,</w:t>
      </w:r>
      <w:r w:rsidR="008A69A7" w:rsidRPr="008A69A7">
        <w:rPr>
          <w:rFonts w:ascii="Verdana" w:hAnsi="Verdana"/>
          <w:sz w:val="24"/>
          <w:szCs w:val="24"/>
        </w:rPr>
        <w:t xml:space="preserve"> </w:t>
      </w:r>
      <w:r w:rsidR="00C20220">
        <w:rPr>
          <w:rFonts w:ascii="Verdana" w:hAnsi="Verdana"/>
          <w:b/>
          <w:sz w:val="24"/>
          <w:szCs w:val="24"/>
        </w:rPr>
        <w:t>VIVALDO LESSA MOREIRA, Prefeito Municipal</w:t>
      </w:r>
      <w:r w:rsidR="008A69A7">
        <w:rPr>
          <w:rFonts w:ascii="Verdana" w:hAnsi="Verdana"/>
          <w:b/>
          <w:sz w:val="24"/>
          <w:szCs w:val="24"/>
        </w:rPr>
        <w:t>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C20220">
        <w:rPr>
          <w:rFonts w:ascii="Verdana" w:hAnsi="Verdana"/>
          <w:sz w:val="24"/>
          <w:szCs w:val="24"/>
        </w:rPr>
        <w:t>estudos da possibilidade de revisto os valores do contrato de locação do hospital municipal.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544080" w:rsidRPr="008A69A7" w:rsidRDefault="00C20220" w:rsidP="0054408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Considerando que</w:t>
      </w:r>
      <w:r w:rsidR="002334BE">
        <w:rPr>
          <w:rFonts w:ascii="Verdana" w:hAnsi="Verdana" w:cs="Times New Roman"/>
          <w:sz w:val="24"/>
          <w:szCs w:val="24"/>
        </w:rPr>
        <w:t xml:space="preserve"> </w:t>
      </w:r>
      <w:r w:rsidR="00230EA5">
        <w:rPr>
          <w:rFonts w:ascii="Verdana" w:hAnsi="Verdana" w:cs="Times New Roman"/>
          <w:sz w:val="24"/>
          <w:szCs w:val="24"/>
        </w:rPr>
        <w:t>os valores que estão sendo pagos pelo município com o aluguel do prédio onde funcionam</w:t>
      </w:r>
      <w:r w:rsidR="002334BE">
        <w:rPr>
          <w:rFonts w:ascii="Verdana" w:hAnsi="Verdana" w:cs="Times New Roman"/>
          <w:sz w:val="24"/>
          <w:szCs w:val="24"/>
        </w:rPr>
        <w:t xml:space="preserve"> o hospital é muito elevado e precisa ser revisto, </w:t>
      </w:r>
      <w:r w:rsidR="00230EA5">
        <w:rPr>
          <w:rFonts w:ascii="Verdana" w:hAnsi="Verdana" w:cs="Times New Roman"/>
          <w:sz w:val="24"/>
          <w:szCs w:val="24"/>
        </w:rPr>
        <w:t>pois,</w:t>
      </w:r>
      <w:r w:rsidR="002334BE">
        <w:rPr>
          <w:rFonts w:ascii="Verdana" w:hAnsi="Verdana" w:cs="Times New Roman"/>
          <w:sz w:val="24"/>
          <w:szCs w:val="24"/>
        </w:rPr>
        <w:t xml:space="preserve"> esses valores está consumindo boa parte do orçamento municipal, valores estes que poderiam ser</w:t>
      </w:r>
      <w:r w:rsidR="00230EA5">
        <w:rPr>
          <w:rFonts w:ascii="Verdana" w:hAnsi="Verdana" w:cs="Times New Roman"/>
          <w:sz w:val="24"/>
          <w:szCs w:val="24"/>
        </w:rPr>
        <w:t xml:space="preserve"> investidos em outras áreas, tais como manutenção de estradas, compra de medicamentos etc.</w:t>
      </w:r>
      <w:r w:rsidR="002334BE">
        <w:rPr>
          <w:rFonts w:ascii="Verdana" w:hAnsi="Verdana" w:cs="Times New Roman"/>
          <w:sz w:val="24"/>
          <w:szCs w:val="24"/>
        </w:rPr>
        <w:t xml:space="preserve"> </w:t>
      </w:r>
      <w:bookmarkStart w:id="0" w:name="_GoBack"/>
      <w:bookmarkEnd w:id="0"/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F04723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F04723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F04723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F04723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2610D8">
        <w:rPr>
          <w:rFonts w:ascii="Verdana" w:hAnsi="Verdana"/>
        </w:rPr>
        <w:t>02 de março de 2021</w:t>
      </w:r>
      <w:r w:rsidRPr="00940534">
        <w:rPr>
          <w:rFonts w:ascii="Verdana" w:hAnsi="Verdana"/>
        </w:rPr>
        <w:t>.</w:t>
      </w:r>
    </w:p>
    <w:p w:rsidR="00F04723" w:rsidRDefault="00F04723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413D9" w:rsidRDefault="009413D9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F04723" w:rsidRDefault="00F04723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230EA5" w:rsidRPr="00230EA5" w:rsidRDefault="00230EA5" w:rsidP="00230EA5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</w:rPr>
      </w:pPr>
      <w:r w:rsidRPr="00230EA5">
        <w:rPr>
          <w:rFonts w:ascii="Verdana" w:hAnsi="Verdana"/>
          <w:b/>
          <w:sz w:val="24"/>
          <w:szCs w:val="24"/>
        </w:rPr>
        <w:t xml:space="preserve">Pedro Ferreira de Castro              </w:t>
      </w:r>
      <w:r w:rsidRPr="00230EA5">
        <w:rPr>
          <w:rFonts w:ascii="Verdana" w:hAnsi="Verdana"/>
          <w:b/>
          <w:sz w:val="24"/>
          <w:szCs w:val="24"/>
        </w:rPr>
        <w:t>Edmar Marcheski</w:t>
      </w:r>
    </w:p>
    <w:p w:rsidR="00230EA5" w:rsidRPr="00230EA5" w:rsidRDefault="00230EA5" w:rsidP="00230EA5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230EA5">
        <w:rPr>
          <w:rFonts w:ascii="Verdana" w:hAnsi="Verdana"/>
          <w:sz w:val="24"/>
          <w:szCs w:val="24"/>
        </w:rPr>
        <w:t>Vereador/autor</w:t>
      </w:r>
      <w:r w:rsidRPr="00230EA5">
        <w:rPr>
          <w:rFonts w:ascii="Verdana" w:hAnsi="Verdana"/>
          <w:sz w:val="24"/>
          <w:szCs w:val="24"/>
        </w:rPr>
        <w:t xml:space="preserve">     </w:t>
      </w:r>
      <w:r>
        <w:rPr>
          <w:rFonts w:ascii="Verdana" w:hAnsi="Verdana"/>
          <w:sz w:val="24"/>
          <w:szCs w:val="24"/>
        </w:rPr>
        <w:t xml:space="preserve">                           </w:t>
      </w:r>
      <w:r w:rsidRPr="00230EA5">
        <w:rPr>
          <w:rFonts w:ascii="Verdana" w:hAnsi="Verdana"/>
          <w:sz w:val="24"/>
          <w:szCs w:val="24"/>
        </w:rPr>
        <w:t>Vereador/coautor</w:t>
      </w:r>
    </w:p>
    <w:p w:rsidR="00230EA5" w:rsidRPr="00230EA5" w:rsidRDefault="00230EA5" w:rsidP="00230EA5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p w:rsidR="00837DC6" w:rsidRPr="00230EA5" w:rsidRDefault="00837DC6" w:rsidP="00230EA5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230EA5" w:rsidRPr="00230EA5" w:rsidRDefault="00230EA5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230EA5" w:rsidRPr="00230EA5" w:rsidRDefault="00230EA5" w:rsidP="00230EA5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p w:rsidR="00230EA5" w:rsidRPr="00230EA5" w:rsidRDefault="00230EA5" w:rsidP="00230E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0EA5">
        <w:rPr>
          <w:rFonts w:ascii="Arial" w:hAnsi="Arial" w:cs="Arial"/>
          <w:b/>
          <w:sz w:val="24"/>
          <w:szCs w:val="24"/>
        </w:rPr>
        <w:t xml:space="preserve">Diovani Seguro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230EA5">
        <w:rPr>
          <w:rFonts w:ascii="Arial" w:hAnsi="Arial" w:cs="Arial"/>
          <w:b/>
          <w:sz w:val="24"/>
          <w:szCs w:val="24"/>
        </w:rPr>
        <w:t>Maria Santina Ribeiro da Luz Silva</w:t>
      </w:r>
    </w:p>
    <w:p w:rsidR="00230EA5" w:rsidRPr="00230EA5" w:rsidRDefault="00230EA5" w:rsidP="00230E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0EA5">
        <w:rPr>
          <w:rFonts w:ascii="Arial" w:hAnsi="Arial" w:cs="Arial"/>
          <w:sz w:val="24"/>
          <w:szCs w:val="24"/>
        </w:rPr>
        <w:t xml:space="preserve">Vereador/coautor </w:t>
      </w: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230EA5">
        <w:rPr>
          <w:rFonts w:ascii="Arial" w:hAnsi="Arial" w:cs="Arial"/>
          <w:sz w:val="24"/>
          <w:szCs w:val="24"/>
        </w:rPr>
        <w:t>Vereadora/coautora</w:t>
      </w: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</w:p>
    <w:sectPr w:rsidR="00230EA5" w:rsidRPr="00230EA5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BE" w:rsidRDefault="00167ABE" w:rsidP="00CD0098">
      <w:pPr>
        <w:spacing w:after="0" w:line="240" w:lineRule="auto"/>
      </w:pPr>
      <w:r>
        <w:separator/>
      </w:r>
    </w:p>
  </w:endnote>
  <w:endnote w:type="continuationSeparator" w:id="0">
    <w:p w:rsidR="00167ABE" w:rsidRDefault="00167ABE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BE" w:rsidRDefault="00167ABE" w:rsidP="00CD0098">
      <w:pPr>
        <w:spacing w:after="0" w:line="240" w:lineRule="auto"/>
      </w:pPr>
      <w:r>
        <w:separator/>
      </w:r>
    </w:p>
  </w:footnote>
  <w:footnote w:type="continuationSeparator" w:id="0">
    <w:p w:rsidR="00167ABE" w:rsidRDefault="00167ABE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167ABE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72953"/>
    <w:rsid w:val="000A5CFB"/>
    <w:rsid w:val="000C2B51"/>
    <w:rsid w:val="000C68DE"/>
    <w:rsid w:val="000C71FB"/>
    <w:rsid w:val="000E2A2B"/>
    <w:rsid w:val="000E3202"/>
    <w:rsid w:val="0011549A"/>
    <w:rsid w:val="00127641"/>
    <w:rsid w:val="00131CDB"/>
    <w:rsid w:val="00160072"/>
    <w:rsid w:val="001636AE"/>
    <w:rsid w:val="00167ABE"/>
    <w:rsid w:val="001B3D33"/>
    <w:rsid w:val="001B4524"/>
    <w:rsid w:val="001D3287"/>
    <w:rsid w:val="00226996"/>
    <w:rsid w:val="00230EA5"/>
    <w:rsid w:val="002334BE"/>
    <w:rsid w:val="002423DF"/>
    <w:rsid w:val="002610D8"/>
    <w:rsid w:val="00274426"/>
    <w:rsid w:val="0029378B"/>
    <w:rsid w:val="002A17AD"/>
    <w:rsid w:val="002B238C"/>
    <w:rsid w:val="002B48F1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54C0"/>
    <w:rsid w:val="003768DC"/>
    <w:rsid w:val="00380406"/>
    <w:rsid w:val="003B0CB3"/>
    <w:rsid w:val="003C738A"/>
    <w:rsid w:val="003D31C1"/>
    <w:rsid w:val="003D5D69"/>
    <w:rsid w:val="003D6367"/>
    <w:rsid w:val="00406DF9"/>
    <w:rsid w:val="00432856"/>
    <w:rsid w:val="004472A7"/>
    <w:rsid w:val="004474FA"/>
    <w:rsid w:val="00473A6F"/>
    <w:rsid w:val="004B2AE8"/>
    <w:rsid w:val="004C3D2B"/>
    <w:rsid w:val="004F6489"/>
    <w:rsid w:val="00540CAB"/>
    <w:rsid w:val="00544080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676BF"/>
    <w:rsid w:val="00674146"/>
    <w:rsid w:val="006C2EA9"/>
    <w:rsid w:val="006D5AE7"/>
    <w:rsid w:val="007174CC"/>
    <w:rsid w:val="00722BED"/>
    <w:rsid w:val="007247E1"/>
    <w:rsid w:val="00726F97"/>
    <w:rsid w:val="00754026"/>
    <w:rsid w:val="00763961"/>
    <w:rsid w:val="0076494E"/>
    <w:rsid w:val="00780ABF"/>
    <w:rsid w:val="007A3EF6"/>
    <w:rsid w:val="007B54D7"/>
    <w:rsid w:val="007C7CD4"/>
    <w:rsid w:val="007D4CD3"/>
    <w:rsid w:val="007F3955"/>
    <w:rsid w:val="00801AF8"/>
    <w:rsid w:val="008347B0"/>
    <w:rsid w:val="008352C4"/>
    <w:rsid w:val="00837DC6"/>
    <w:rsid w:val="008451DF"/>
    <w:rsid w:val="008803C0"/>
    <w:rsid w:val="00880A8B"/>
    <w:rsid w:val="00880B8D"/>
    <w:rsid w:val="00883E63"/>
    <w:rsid w:val="008A69A7"/>
    <w:rsid w:val="008B267F"/>
    <w:rsid w:val="008B6B1C"/>
    <w:rsid w:val="008B718E"/>
    <w:rsid w:val="008D605D"/>
    <w:rsid w:val="008F1714"/>
    <w:rsid w:val="0092242B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32C1"/>
    <w:rsid w:val="009D5D66"/>
    <w:rsid w:val="009D72DB"/>
    <w:rsid w:val="009E2809"/>
    <w:rsid w:val="009E477E"/>
    <w:rsid w:val="00A21926"/>
    <w:rsid w:val="00A3388A"/>
    <w:rsid w:val="00A4190D"/>
    <w:rsid w:val="00A55132"/>
    <w:rsid w:val="00A92677"/>
    <w:rsid w:val="00A95C75"/>
    <w:rsid w:val="00AC2594"/>
    <w:rsid w:val="00AD7F7F"/>
    <w:rsid w:val="00AE501F"/>
    <w:rsid w:val="00AF4264"/>
    <w:rsid w:val="00B05174"/>
    <w:rsid w:val="00B37ED4"/>
    <w:rsid w:val="00B536B4"/>
    <w:rsid w:val="00B714CA"/>
    <w:rsid w:val="00B7554D"/>
    <w:rsid w:val="00B7723F"/>
    <w:rsid w:val="00B945DE"/>
    <w:rsid w:val="00BB258F"/>
    <w:rsid w:val="00BC1136"/>
    <w:rsid w:val="00BF6D55"/>
    <w:rsid w:val="00C20220"/>
    <w:rsid w:val="00C278E9"/>
    <w:rsid w:val="00C31468"/>
    <w:rsid w:val="00C81C29"/>
    <w:rsid w:val="00CA0400"/>
    <w:rsid w:val="00CA0749"/>
    <w:rsid w:val="00CC7A38"/>
    <w:rsid w:val="00CD0098"/>
    <w:rsid w:val="00CD69F5"/>
    <w:rsid w:val="00CF2FF5"/>
    <w:rsid w:val="00D35F3F"/>
    <w:rsid w:val="00D36722"/>
    <w:rsid w:val="00D42160"/>
    <w:rsid w:val="00D62B38"/>
    <w:rsid w:val="00D87AC1"/>
    <w:rsid w:val="00DB55A6"/>
    <w:rsid w:val="00DC584C"/>
    <w:rsid w:val="00E17A7E"/>
    <w:rsid w:val="00E45F66"/>
    <w:rsid w:val="00E474E0"/>
    <w:rsid w:val="00E52DB4"/>
    <w:rsid w:val="00E55931"/>
    <w:rsid w:val="00E64AF7"/>
    <w:rsid w:val="00E96583"/>
    <w:rsid w:val="00E970CA"/>
    <w:rsid w:val="00EB2408"/>
    <w:rsid w:val="00EB3FEE"/>
    <w:rsid w:val="00F01B89"/>
    <w:rsid w:val="00F04723"/>
    <w:rsid w:val="00F05D31"/>
    <w:rsid w:val="00F231C8"/>
    <w:rsid w:val="00F4142E"/>
    <w:rsid w:val="00F4726D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5FCBB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2021-02-23T16:07:00Z</cp:lastPrinted>
  <dcterms:created xsi:type="dcterms:W3CDTF">2021-03-02T12:40:00Z</dcterms:created>
  <dcterms:modified xsi:type="dcterms:W3CDTF">2021-03-02T13:10:00Z</dcterms:modified>
</cp:coreProperties>
</file>