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57A3298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5B2315">
        <w:rPr>
          <w:rFonts w:ascii="Arial" w:hAnsi="Arial" w:cs="Arial"/>
          <w:b/>
          <w:u w:val="single"/>
        </w:rPr>
        <w:t>7</w:t>
      </w:r>
      <w:r w:rsidR="003014F7">
        <w:rPr>
          <w:rFonts w:ascii="Arial" w:hAnsi="Arial" w:cs="Arial"/>
          <w:b/>
          <w:u w:val="single"/>
        </w:rPr>
        <w:t>7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D62823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768EEBC2" w14:textId="6C38F12C" w:rsidR="00D313D3" w:rsidRDefault="00D313D3" w:rsidP="00B76905">
      <w:pPr>
        <w:rPr>
          <w:rFonts w:ascii="Arial" w:hAnsi="Arial" w:cs="Arial"/>
          <w:bCs/>
          <w:sz w:val="6"/>
          <w:szCs w:val="6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149EC159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296C3EDD" w14:textId="38B45B5C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A219F4D" w14:textId="76E946BA" w:rsidR="000C42B9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6E4B5437" w14:textId="77777777" w:rsidR="000C42B9" w:rsidRPr="00D62823" w:rsidRDefault="000C42B9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77C43DE0" w14:textId="3E86ABAB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4F748B2C" w14:textId="450BFED6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83C2823" w14:textId="77777777" w:rsidR="000C42B9" w:rsidRDefault="000C42B9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51652D33" w14:textId="23523B70" w:rsidR="00B95923" w:rsidRDefault="003014F7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Antonio Martins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5B2315">
        <w:rPr>
          <w:rFonts w:ascii="Arial" w:hAnsi="Arial" w:cs="Arial"/>
          <w:bCs/>
        </w:rPr>
        <w:t xml:space="preserve">Exmo. Senhor </w:t>
      </w:r>
      <w:r w:rsidRPr="00A05848">
        <w:rPr>
          <w:rFonts w:ascii="Arial" w:hAnsi="Arial" w:cs="Arial"/>
          <w:b/>
        </w:rPr>
        <w:t>RUI COSTA</w:t>
      </w:r>
      <w:r>
        <w:rPr>
          <w:rFonts w:ascii="Arial" w:hAnsi="Arial" w:cs="Arial"/>
          <w:bCs/>
        </w:rPr>
        <w:t>, Ministro da Casa Civil</w:t>
      </w:r>
      <w:r w:rsidR="00471EE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manifestando apoio ao Movimento Pro Leite Nacional no atendimento a pauta destacada pelo Movimento, conforme a seguir:</w:t>
      </w:r>
    </w:p>
    <w:p w14:paraId="24BF0551" w14:textId="4F3BAECB" w:rsidR="003014F7" w:rsidRDefault="003014F7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3FAD8EB1" w14:textId="64FDC8AF" w:rsidR="003014F7" w:rsidRDefault="003014F7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Manter o sistema de cotas (conforme ano de 2014), o ponto de equilíbrio para que o preço do leite não fique elevado ao consumidor final, alavancando a produção nacional e oportunizando a abertura de mercado importador;</w:t>
      </w:r>
    </w:p>
    <w:p w14:paraId="7708BEB5" w14:textId="607526F2" w:rsidR="003014F7" w:rsidRDefault="003014F7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Renegociação de dívidas dos produtores de leite</w:t>
      </w:r>
      <w:r w:rsidR="00F56C3C">
        <w:rPr>
          <w:rFonts w:ascii="Arial" w:hAnsi="Arial" w:cs="Arial"/>
          <w:bCs/>
        </w:rPr>
        <w:t xml:space="preserve"> de todos os financiamentos que vencem no ano de 2023/2024, com prorrogação de prazo de financiamentos PRONAF e PRONAP;</w:t>
      </w:r>
    </w:p>
    <w:p w14:paraId="096403F5" w14:textId="0CCDFC61" w:rsidR="00F56C3C" w:rsidRDefault="00F56C3C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Criar o Instituto Nacional do Leite, com representatividade do setor, Movimento Pró-Leite Nacional, Embrapa, Sistema Ter, Cooperativas, Industrias, Órgãos Do Governo.</w:t>
      </w:r>
    </w:p>
    <w:p w14:paraId="5557CBA3" w14:textId="66E96F42" w:rsidR="0020324E" w:rsidRDefault="0020324E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Conforme breve resumo da pauta do Movimento Pró-Leite é possível notar que </w:t>
      </w:r>
      <w:r w:rsidR="00AC3C79">
        <w:rPr>
          <w:rFonts w:ascii="Arial" w:hAnsi="Arial" w:cs="Arial"/>
          <w:bCs/>
        </w:rPr>
        <w:t>as reivindicações abrangem</w:t>
      </w:r>
      <w:r>
        <w:rPr>
          <w:rFonts w:ascii="Arial" w:hAnsi="Arial" w:cs="Arial"/>
          <w:bCs/>
        </w:rPr>
        <w:t xml:space="preserve"> a todos os produtores de leite de nosso país, portanto é uma pauta abrangente onde </w:t>
      </w:r>
      <w:r w:rsidR="00AC3C79">
        <w:rPr>
          <w:rFonts w:ascii="Arial" w:hAnsi="Arial" w:cs="Arial"/>
          <w:bCs/>
        </w:rPr>
        <w:t>os benefícios alcançarão</w:t>
      </w:r>
      <w:r>
        <w:rPr>
          <w:rFonts w:ascii="Arial" w:hAnsi="Arial" w:cs="Arial"/>
          <w:bCs/>
        </w:rPr>
        <w:t xml:space="preserve"> inclusive </w:t>
      </w:r>
      <w:r w:rsidR="00AC3C79">
        <w:rPr>
          <w:rFonts w:ascii="Arial" w:hAnsi="Arial" w:cs="Arial"/>
          <w:bCs/>
        </w:rPr>
        <w:t xml:space="preserve">os </w:t>
      </w:r>
      <w:r w:rsidR="00AC3C79">
        <w:rPr>
          <w:rFonts w:ascii="Arial" w:hAnsi="Arial" w:cs="Arial"/>
          <w:bCs/>
        </w:rPr>
        <w:t>produtores de leite</w:t>
      </w:r>
      <w:r w:rsidR="00AC3C7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nosso município</w:t>
      </w:r>
      <w:r w:rsidR="00AC3C79">
        <w:rPr>
          <w:rFonts w:ascii="Arial" w:hAnsi="Arial" w:cs="Arial"/>
          <w:bCs/>
        </w:rPr>
        <w:t>.</w:t>
      </w:r>
    </w:p>
    <w:p w14:paraId="245E3203" w14:textId="16415FDC" w:rsidR="00AC3C79" w:rsidRDefault="00AC3C79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Novos tempos e muitas mudanças, porém essas mudanças precisam trazer melhorias para os setores produtivos de nosso país, principalmente estes que são os responsáveis pela alimentação direta e indireta de nossa população.</w:t>
      </w:r>
    </w:p>
    <w:p w14:paraId="6507270D" w14:textId="60661712" w:rsidR="00AC3C79" w:rsidRDefault="00AC3C79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setor produtor de leite é um dos grandes responsáveis pelo sustento de muitas famílias, </w:t>
      </w:r>
      <w:r w:rsidR="00A05848">
        <w:rPr>
          <w:rFonts w:ascii="Arial" w:hAnsi="Arial" w:cs="Arial"/>
          <w:bCs/>
        </w:rPr>
        <w:t>gerando</w:t>
      </w:r>
      <w:r>
        <w:rPr>
          <w:rFonts w:ascii="Arial" w:hAnsi="Arial" w:cs="Arial"/>
          <w:bCs/>
        </w:rPr>
        <w:t xml:space="preserve"> muitos empregos diretos e indiretos, melhorando a renda e qualidade de vida </w:t>
      </w:r>
      <w:r w:rsidR="00A05848">
        <w:rPr>
          <w:rFonts w:ascii="Arial" w:hAnsi="Arial" w:cs="Arial"/>
          <w:bCs/>
        </w:rPr>
        <w:t>de nossa população</w:t>
      </w:r>
      <w:r>
        <w:rPr>
          <w:rFonts w:ascii="Arial" w:hAnsi="Arial" w:cs="Arial"/>
          <w:bCs/>
        </w:rPr>
        <w:t xml:space="preserve">. </w:t>
      </w:r>
    </w:p>
    <w:p w14:paraId="6E6C9442" w14:textId="77777777" w:rsidR="008330D5" w:rsidRDefault="008330D5" w:rsidP="003014F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3A958687" w14:textId="6AF3FE63" w:rsidR="003014F7" w:rsidRDefault="00AC3C79" w:rsidP="003014F7">
      <w:pPr>
        <w:spacing w:line="360" w:lineRule="auto"/>
        <w:ind w:firstLine="709"/>
        <w:jc w:val="both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bCs/>
        </w:rPr>
        <w:lastRenderedPageBreak/>
        <w:t>A promoção de politicas públicas voltadas para esse setor é uma reivindicaç</w:t>
      </w:r>
      <w:r w:rsidR="008330D5">
        <w:rPr>
          <w:rFonts w:ascii="Arial" w:hAnsi="Arial" w:cs="Arial"/>
          <w:bCs/>
        </w:rPr>
        <w:t>ão constante, pois a muito tempo esse</w:t>
      </w:r>
      <w:r w:rsidR="00A05848">
        <w:rPr>
          <w:rFonts w:ascii="Arial" w:hAnsi="Arial" w:cs="Arial"/>
          <w:bCs/>
        </w:rPr>
        <w:t xml:space="preserve"> setor</w:t>
      </w:r>
      <w:r w:rsidR="008330D5">
        <w:rPr>
          <w:rFonts w:ascii="Arial" w:hAnsi="Arial" w:cs="Arial"/>
          <w:bCs/>
        </w:rPr>
        <w:t xml:space="preserve"> perece pela falta de investimentos, por essa razão manifestamos nosso apoio as reivindicações do Movimento Pro Leite Nacional, com intuito de fortalecer essa causa, que também nossa, pois </w:t>
      </w:r>
      <w:r w:rsidR="00A05848">
        <w:rPr>
          <w:rFonts w:ascii="Arial" w:hAnsi="Arial" w:cs="Arial"/>
          <w:bCs/>
        </w:rPr>
        <w:t>a luta do Movimento é também em prol</w:t>
      </w:r>
      <w:r w:rsidR="008330D5">
        <w:rPr>
          <w:rFonts w:ascii="Arial" w:hAnsi="Arial" w:cs="Arial"/>
          <w:bCs/>
        </w:rPr>
        <w:t xml:space="preserve"> dos nossos produtores de leite.</w:t>
      </w:r>
    </w:p>
    <w:p w14:paraId="1D2821BE" w14:textId="77777777" w:rsidR="00F56C3C" w:rsidRDefault="00F56C3C" w:rsidP="003014F7">
      <w:pPr>
        <w:spacing w:line="360" w:lineRule="auto"/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62DAEA90" w14:textId="15F9AA9E" w:rsidR="004F0CC1" w:rsidRDefault="00D9128D" w:rsidP="00152D97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4C08DA87" w:rsidR="000E23A2" w:rsidRDefault="000E23A2" w:rsidP="00152D97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0AB45D70" w14:textId="77777777" w:rsidR="000C42B9" w:rsidRPr="004F0CC1" w:rsidRDefault="000C42B9" w:rsidP="00152D97">
      <w:pPr>
        <w:spacing w:line="360" w:lineRule="auto"/>
        <w:jc w:val="both"/>
        <w:rPr>
          <w:rFonts w:ascii="Arial" w:hAnsi="Arial" w:cs="Arial"/>
          <w:bCs/>
        </w:rPr>
      </w:pPr>
    </w:p>
    <w:p w14:paraId="187AAFEB" w14:textId="3B98A28B" w:rsidR="00EE5C18" w:rsidRDefault="00EE5C18" w:rsidP="00DF7D28">
      <w:pPr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B7E7EBF" w:rsidR="000E23A2" w:rsidRDefault="00C27D0F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8330D5">
        <w:rPr>
          <w:rFonts w:ascii="Arial" w:hAnsi="Arial" w:cs="Arial"/>
          <w:bCs/>
        </w:rPr>
        <w:t xml:space="preserve">01 de </w:t>
      </w:r>
      <w:r w:rsidR="00A05848">
        <w:rPr>
          <w:rFonts w:ascii="Arial" w:hAnsi="Arial" w:cs="Arial"/>
          <w:bCs/>
        </w:rPr>
        <w:t>setembro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7B7728AD" w14:textId="447156D9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4B1D8F69" w14:textId="77777777" w:rsidR="000C42B9" w:rsidRDefault="000C42B9" w:rsidP="00DF7D28">
      <w:pPr>
        <w:tabs>
          <w:tab w:val="left" w:pos="8505"/>
        </w:tabs>
        <w:jc w:val="center"/>
        <w:rPr>
          <w:rFonts w:ascii="Arial" w:hAnsi="Arial" w:cs="Arial"/>
          <w:bCs/>
        </w:rPr>
      </w:pPr>
    </w:p>
    <w:p w14:paraId="2E645546" w14:textId="6C5505E5" w:rsidR="000C42B9" w:rsidRDefault="008330D5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Antonio Martins</w:t>
      </w:r>
    </w:p>
    <w:p w14:paraId="0831851B" w14:textId="15B49106" w:rsidR="00801FCC" w:rsidRPr="005E0251" w:rsidRDefault="000C42B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Vereador.</w:t>
      </w:r>
      <w:r w:rsidR="003C3987">
        <w:rPr>
          <w:rFonts w:ascii="Arial" w:hAnsi="Arial" w:cs="Arial"/>
          <w:b/>
        </w:rPr>
        <w:t xml:space="preserve"> </w:t>
      </w:r>
    </w:p>
    <w:sectPr w:rsidR="00801FCC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FEFC" w14:textId="77777777" w:rsidR="00BD1120" w:rsidRDefault="00BD1120">
      <w:r>
        <w:separator/>
      </w:r>
    </w:p>
  </w:endnote>
  <w:endnote w:type="continuationSeparator" w:id="0">
    <w:p w14:paraId="70DE2E0A" w14:textId="77777777" w:rsidR="00BD1120" w:rsidRDefault="00BD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8F72" w14:textId="77777777" w:rsidR="00BD1120" w:rsidRDefault="00BD1120">
      <w:r>
        <w:separator/>
      </w:r>
    </w:p>
  </w:footnote>
  <w:footnote w:type="continuationSeparator" w:id="0">
    <w:p w14:paraId="0AE61C3E" w14:textId="77777777" w:rsidR="00BD1120" w:rsidRDefault="00BD1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555C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201D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763C2"/>
    <w:rsid w:val="00180AC5"/>
    <w:rsid w:val="00181447"/>
    <w:rsid w:val="00182E54"/>
    <w:rsid w:val="001831DE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A8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324E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65E9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14F7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1EEE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0D5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5848"/>
    <w:rsid w:val="00A1571C"/>
    <w:rsid w:val="00A16A75"/>
    <w:rsid w:val="00A20C2E"/>
    <w:rsid w:val="00A21D85"/>
    <w:rsid w:val="00A23B9C"/>
    <w:rsid w:val="00A310FF"/>
    <w:rsid w:val="00A35904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20"/>
    <w:rsid w:val="00A771B9"/>
    <w:rsid w:val="00A774B8"/>
    <w:rsid w:val="00A80BBC"/>
    <w:rsid w:val="00A813C1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C79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38C4"/>
    <w:rsid w:val="00BC4EE5"/>
    <w:rsid w:val="00BC535E"/>
    <w:rsid w:val="00BC7A47"/>
    <w:rsid w:val="00BD1120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3B4F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3DE1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1A1D"/>
    <w:rsid w:val="00DF7D28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56C3C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938"/>
    <w:rsid w:val="00FB17F5"/>
    <w:rsid w:val="00FB307D"/>
    <w:rsid w:val="00FB3141"/>
    <w:rsid w:val="00FB4E7B"/>
    <w:rsid w:val="00FB53D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2023-08-30T11:41:00Z</cp:lastPrinted>
  <dcterms:created xsi:type="dcterms:W3CDTF">2023-09-01T12:08:00Z</dcterms:created>
  <dcterms:modified xsi:type="dcterms:W3CDTF">2023-09-01T12:55:00Z</dcterms:modified>
</cp:coreProperties>
</file>