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5C6" w:rsidRDefault="002625C6" w:rsidP="00C57F37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F689F" w:rsidRPr="002625C6" w:rsidRDefault="000B5AD2" w:rsidP="00C57F37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25C6">
        <w:rPr>
          <w:rFonts w:ascii="Arial" w:hAnsi="Arial" w:cs="Arial"/>
          <w:b/>
          <w:sz w:val="24"/>
          <w:szCs w:val="24"/>
          <w:u w:val="single"/>
        </w:rPr>
        <w:t xml:space="preserve">EMENDA </w:t>
      </w:r>
      <w:r w:rsidR="002625C6" w:rsidRPr="002625C6">
        <w:rPr>
          <w:rFonts w:ascii="Arial" w:hAnsi="Arial" w:cs="Arial"/>
          <w:b/>
          <w:sz w:val="24"/>
          <w:szCs w:val="24"/>
          <w:u w:val="single"/>
        </w:rPr>
        <w:t>MODIFICATIVA</w:t>
      </w:r>
      <w:r w:rsidRPr="002625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7DC4" w:rsidRPr="002625C6">
        <w:rPr>
          <w:rFonts w:ascii="Arial" w:hAnsi="Arial" w:cs="Arial"/>
          <w:b/>
          <w:sz w:val="24"/>
          <w:szCs w:val="24"/>
          <w:u w:val="single"/>
        </w:rPr>
        <w:t>N</w:t>
      </w:r>
      <w:r w:rsidRPr="002625C6">
        <w:rPr>
          <w:rFonts w:ascii="Arial" w:hAnsi="Arial" w:cs="Arial"/>
          <w:b/>
          <w:sz w:val="24"/>
          <w:szCs w:val="24"/>
          <w:u w:val="single"/>
        </w:rPr>
        <w:t>º</w:t>
      </w:r>
      <w:r w:rsidR="00C57F37" w:rsidRPr="002625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25C6">
        <w:rPr>
          <w:rFonts w:ascii="Arial" w:hAnsi="Arial" w:cs="Arial"/>
          <w:b/>
          <w:sz w:val="24"/>
          <w:szCs w:val="24"/>
          <w:u w:val="single"/>
        </w:rPr>
        <w:t>01</w:t>
      </w:r>
      <w:r w:rsidR="00141EF0" w:rsidRPr="002625C6">
        <w:rPr>
          <w:rFonts w:ascii="Arial" w:hAnsi="Arial" w:cs="Arial"/>
          <w:b/>
          <w:sz w:val="24"/>
          <w:szCs w:val="24"/>
          <w:u w:val="single"/>
        </w:rPr>
        <w:t>/20</w:t>
      </w:r>
      <w:r w:rsidR="00C57F37" w:rsidRPr="002625C6">
        <w:rPr>
          <w:rFonts w:ascii="Arial" w:hAnsi="Arial" w:cs="Arial"/>
          <w:b/>
          <w:sz w:val="24"/>
          <w:szCs w:val="24"/>
          <w:u w:val="single"/>
        </w:rPr>
        <w:t>2</w:t>
      </w:r>
      <w:r w:rsidR="00F81BDE" w:rsidRPr="002625C6">
        <w:rPr>
          <w:rFonts w:ascii="Arial" w:hAnsi="Arial" w:cs="Arial"/>
          <w:b/>
          <w:sz w:val="24"/>
          <w:szCs w:val="24"/>
          <w:u w:val="single"/>
        </w:rPr>
        <w:t>4</w:t>
      </w:r>
    </w:p>
    <w:p w:rsidR="004A1868" w:rsidRDefault="004A1868" w:rsidP="00C57F37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625C6">
        <w:rPr>
          <w:rFonts w:ascii="Arial" w:hAnsi="Arial" w:cs="Arial"/>
          <w:b/>
          <w:sz w:val="24"/>
          <w:szCs w:val="24"/>
        </w:rPr>
        <w:t xml:space="preserve">  </w:t>
      </w:r>
    </w:p>
    <w:p w:rsidR="002625C6" w:rsidRPr="002625C6" w:rsidRDefault="002625C6" w:rsidP="00C57F37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625C6">
        <w:rPr>
          <w:rFonts w:ascii="Arial" w:hAnsi="Arial" w:cs="Arial"/>
          <w:b/>
          <w:sz w:val="24"/>
          <w:szCs w:val="24"/>
        </w:rPr>
        <w:t xml:space="preserve">  </w:t>
      </w: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b/>
          <w:sz w:val="24"/>
          <w:szCs w:val="24"/>
        </w:rPr>
        <w:t xml:space="preserve">Ao Projeto de Lei do Executivo Municipal nº </w:t>
      </w:r>
      <w:r w:rsidR="002625C6">
        <w:rPr>
          <w:rFonts w:ascii="Arial" w:hAnsi="Arial" w:cs="Arial"/>
          <w:b/>
          <w:sz w:val="24"/>
          <w:szCs w:val="24"/>
        </w:rPr>
        <w:t>15</w:t>
      </w:r>
      <w:r w:rsidRPr="002625C6">
        <w:rPr>
          <w:rFonts w:ascii="Arial" w:hAnsi="Arial" w:cs="Arial"/>
          <w:b/>
          <w:sz w:val="24"/>
          <w:szCs w:val="24"/>
        </w:rPr>
        <w:t>/202</w:t>
      </w:r>
      <w:r w:rsidR="002625C6">
        <w:rPr>
          <w:rFonts w:ascii="Arial" w:hAnsi="Arial" w:cs="Arial"/>
          <w:b/>
          <w:sz w:val="24"/>
          <w:szCs w:val="24"/>
        </w:rPr>
        <w:t>4</w:t>
      </w:r>
      <w:r w:rsidRPr="002625C6">
        <w:rPr>
          <w:rFonts w:ascii="Arial" w:hAnsi="Arial" w:cs="Arial"/>
          <w:b/>
          <w:sz w:val="24"/>
          <w:szCs w:val="24"/>
        </w:rPr>
        <w:t xml:space="preserve">, </w:t>
      </w:r>
      <w:r w:rsidRPr="002625C6">
        <w:rPr>
          <w:rFonts w:ascii="Arial" w:hAnsi="Arial" w:cs="Arial"/>
          <w:sz w:val="24"/>
          <w:szCs w:val="24"/>
        </w:rPr>
        <w:t>que dispõe sobre as Diretrizes para a elaboração da Lei Orçamentária para o exercício de 202</w:t>
      </w:r>
      <w:r w:rsidR="002625C6">
        <w:rPr>
          <w:rFonts w:ascii="Arial" w:hAnsi="Arial" w:cs="Arial"/>
          <w:sz w:val="24"/>
          <w:szCs w:val="24"/>
        </w:rPr>
        <w:t>5</w:t>
      </w:r>
      <w:r w:rsidRPr="002625C6">
        <w:rPr>
          <w:rFonts w:ascii="Arial" w:hAnsi="Arial" w:cs="Arial"/>
          <w:sz w:val="24"/>
          <w:szCs w:val="24"/>
        </w:rPr>
        <w:t>.</w:t>
      </w: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sz w:val="24"/>
          <w:szCs w:val="24"/>
        </w:rPr>
        <w:t xml:space="preserve">Redija-se assim o inciso III do art. 8º e o art. 45 do Projeto de Lei nº </w:t>
      </w:r>
      <w:r w:rsidR="002625C6">
        <w:rPr>
          <w:rFonts w:ascii="Arial" w:hAnsi="Arial" w:cs="Arial"/>
          <w:sz w:val="24"/>
          <w:szCs w:val="24"/>
        </w:rPr>
        <w:t>15</w:t>
      </w:r>
      <w:r w:rsidRPr="002625C6">
        <w:rPr>
          <w:rFonts w:ascii="Arial" w:hAnsi="Arial" w:cs="Arial"/>
          <w:sz w:val="24"/>
          <w:szCs w:val="24"/>
        </w:rPr>
        <w:t>/202</w:t>
      </w:r>
      <w:r w:rsidR="002625C6">
        <w:rPr>
          <w:rFonts w:ascii="Arial" w:hAnsi="Arial" w:cs="Arial"/>
          <w:sz w:val="24"/>
          <w:szCs w:val="24"/>
        </w:rPr>
        <w:t>4</w:t>
      </w:r>
      <w:r w:rsidRPr="002625C6">
        <w:rPr>
          <w:rFonts w:ascii="Arial" w:hAnsi="Arial" w:cs="Arial"/>
          <w:sz w:val="24"/>
          <w:szCs w:val="24"/>
        </w:rPr>
        <w:t>:</w:t>
      </w: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b/>
          <w:sz w:val="24"/>
          <w:szCs w:val="24"/>
        </w:rPr>
        <w:t xml:space="preserve">III - Abrir créditos adicionais suplementares até o limite </w:t>
      </w:r>
      <w:r w:rsidR="002625C6">
        <w:rPr>
          <w:rFonts w:ascii="Arial" w:hAnsi="Arial" w:cs="Arial"/>
          <w:b/>
          <w:sz w:val="24"/>
          <w:szCs w:val="24"/>
        </w:rPr>
        <w:t xml:space="preserve">estabelecido </w:t>
      </w:r>
      <w:r w:rsidRPr="002625C6">
        <w:rPr>
          <w:rFonts w:ascii="Arial" w:hAnsi="Arial" w:cs="Arial"/>
          <w:b/>
          <w:sz w:val="24"/>
          <w:szCs w:val="24"/>
        </w:rPr>
        <w:t>de 1</w:t>
      </w:r>
      <w:r w:rsidR="002625C6">
        <w:rPr>
          <w:rFonts w:ascii="Arial" w:hAnsi="Arial" w:cs="Arial"/>
          <w:b/>
          <w:sz w:val="24"/>
          <w:szCs w:val="24"/>
        </w:rPr>
        <w:t>5</w:t>
      </w:r>
      <w:r w:rsidRPr="002625C6">
        <w:rPr>
          <w:rFonts w:ascii="Arial" w:hAnsi="Arial" w:cs="Arial"/>
          <w:b/>
          <w:sz w:val="24"/>
          <w:szCs w:val="24"/>
        </w:rPr>
        <w:t>% (</w:t>
      </w:r>
      <w:r w:rsidR="002625C6">
        <w:rPr>
          <w:rFonts w:ascii="Arial" w:hAnsi="Arial" w:cs="Arial"/>
          <w:b/>
          <w:sz w:val="24"/>
          <w:szCs w:val="24"/>
        </w:rPr>
        <w:t xml:space="preserve">quinze </w:t>
      </w:r>
      <w:r w:rsidRPr="002625C6">
        <w:rPr>
          <w:rFonts w:ascii="Arial" w:hAnsi="Arial" w:cs="Arial"/>
          <w:b/>
          <w:sz w:val="24"/>
          <w:szCs w:val="24"/>
        </w:rPr>
        <w:t>por cento) do orçamento total das despesas, nos termos da legislação vigente;</w:t>
      </w:r>
      <w:r w:rsidRPr="002625C6">
        <w:rPr>
          <w:rFonts w:ascii="Arial" w:hAnsi="Arial" w:cs="Arial"/>
          <w:sz w:val="24"/>
          <w:szCs w:val="24"/>
        </w:rPr>
        <w:t xml:space="preserve"> </w:t>
      </w: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625C6">
        <w:rPr>
          <w:rFonts w:ascii="Arial" w:hAnsi="Arial" w:cs="Arial"/>
          <w:b/>
          <w:sz w:val="24"/>
          <w:szCs w:val="24"/>
        </w:rPr>
        <w:t>Art. 45</w:t>
      </w:r>
      <w:r w:rsidR="002625C6">
        <w:rPr>
          <w:rFonts w:ascii="Arial" w:hAnsi="Arial" w:cs="Arial"/>
          <w:b/>
          <w:sz w:val="24"/>
          <w:szCs w:val="24"/>
        </w:rPr>
        <w:t>.</w:t>
      </w:r>
      <w:r w:rsidRPr="002625C6">
        <w:rPr>
          <w:rFonts w:ascii="Arial" w:hAnsi="Arial" w:cs="Arial"/>
          <w:b/>
          <w:sz w:val="24"/>
          <w:szCs w:val="24"/>
        </w:rPr>
        <w:t xml:space="preserve"> Fica o Poder Legislativo Municipal autorizado a proceder </w:t>
      </w:r>
      <w:r w:rsidR="002625C6">
        <w:rPr>
          <w:rFonts w:ascii="Arial" w:hAnsi="Arial" w:cs="Arial"/>
          <w:b/>
          <w:sz w:val="24"/>
          <w:szCs w:val="24"/>
        </w:rPr>
        <w:t>à</w:t>
      </w:r>
      <w:r w:rsidRPr="002625C6">
        <w:rPr>
          <w:rFonts w:ascii="Arial" w:hAnsi="Arial" w:cs="Arial"/>
          <w:b/>
          <w:sz w:val="24"/>
          <w:szCs w:val="24"/>
        </w:rPr>
        <w:t xml:space="preserve"> abertura de seus créditos adicionais suplementares através de decreto até os limites de 1</w:t>
      </w:r>
      <w:r w:rsidR="002625C6">
        <w:rPr>
          <w:rFonts w:ascii="Arial" w:hAnsi="Arial" w:cs="Arial"/>
          <w:b/>
          <w:sz w:val="24"/>
          <w:szCs w:val="24"/>
        </w:rPr>
        <w:t>5</w:t>
      </w:r>
      <w:r w:rsidRPr="002625C6">
        <w:rPr>
          <w:rFonts w:ascii="Arial" w:hAnsi="Arial" w:cs="Arial"/>
          <w:b/>
          <w:sz w:val="24"/>
          <w:szCs w:val="24"/>
        </w:rPr>
        <w:t>% (</w:t>
      </w:r>
      <w:r w:rsidR="002625C6">
        <w:rPr>
          <w:rFonts w:ascii="Arial" w:hAnsi="Arial" w:cs="Arial"/>
          <w:b/>
          <w:sz w:val="24"/>
          <w:szCs w:val="24"/>
        </w:rPr>
        <w:t xml:space="preserve">quinze </w:t>
      </w:r>
      <w:r w:rsidRPr="002625C6">
        <w:rPr>
          <w:rFonts w:ascii="Arial" w:hAnsi="Arial" w:cs="Arial"/>
          <w:b/>
          <w:sz w:val="24"/>
          <w:szCs w:val="24"/>
        </w:rPr>
        <w:t xml:space="preserve">por cento) estabelecido nesta Lei, servindo como recurso para tais suplementações somente o cancelamento de dotações de seu próprio orçamento. </w:t>
      </w:r>
    </w:p>
    <w:p w:rsidR="002C4B55" w:rsidRPr="002625C6" w:rsidRDefault="002C4B55" w:rsidP="002C4B5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2625C6">
        <w:rPr>
          <w:rFonts w:ascii="Arial" w:hAnsi="Arial" w:cs="Arial"/>
          <w:b/>
          <w:sz w:val="24"/>
          <w:szCs w:val="24"/>
        </w:rPr>
        <w:t>Justificativa</w:t>
      </w:r>
    </w:p>
    <w:p w:rsidR="002C4B55" w:rsidRPr="002625C6" w:rsidRDefault="002C4B55" w:rsidP="002C4B5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sz w:val="24"/>
          <w:szCs w:val="24"/>
        </w:rPr>
        <w:t xml:space="preserve"> </w:t>
      </w:r>
      <w:r w:rsidRPr="002625C6">
        <w:rPr>
          <w:rFonts w:ascii="Arial" w:hAnsi="Arial" w:cs="Arial"/>
          <w:sz w:val="24"/>
          <w:szCs w:val="24"/>
        </w:rPr>
        <w:tab/>
        <w:t xml:space="preserve">O Projeto de Lei nº </w:t>
      </w:r>
      <w:r w:rsidR="002625C6">
        <w:rPr>
          <w:rFonts w:ascii="Arial" w:hAnsi="Arial" w:cs="Arial"/>
          <w:sz w:val="24"/>
          <w:szCs w:val="24"/>
        </w:rPr>
        <w:t>15</w:t>
      </w:r>
      <w:r w:rsidRPr="002625C6">
        <w:rPr>
          <w:rFonts w:ascii="Arial" w:hAnsi="Arial" w:cs="Arial"/>
          <w:sz w:val="24"/>
          <w:szCs w:val="24"/>
        </w:rPr>
        <w:t>/202</w:t>
      </w:r>
      <w:r w:rsidR="002625C6">
        <w:rPr>
          <w:rFonts w:ascii="Arial" w:hAnsi="Arial" w:cs="Arial"/>
          <w:sz w:val="24"/>
          <w:szCs w:val="24"/>
        </w:rPr>
        <w:t>4</w:t>
      </w:r>
      <w:r w:rsidRPr="002625C6">
        <w:rPr>
          <w:rFonts w:ascii="Arial" w:hAnsi="Arial" w:cs="Arial"/>
          <w:sz w:val="24"/>
          <w:szCs w:val="24"/>
        </w:rPr>
        <w:t xml:space="preserve"> prevê como limite para abertura de créditos adicionais no orçamento de 202</w:t>
      </w:r>
      <w:r w:rsidR="002625C6">
        <w:rPr>
          <w:rFonts w:ascii="Arial" w:hAnsi="Arial" w:cs="Arial"/>
          <w:sz w:val="24"/>
          <w:szCs w:val="24"/>
        </w:rPr>
        <w:t>5</w:t>
      </w:r>
      <w:r w:rsidRPr="002625C6">
        <w:rPr>
          <w:rFonts w:ascii="Arial" w:hAnsi="Arial" w:cs="Arial"/>
          <w:sz w:val="24"/>
          <w:szCs w:val="24"/>
        </w:rPr>
        <w:t>, a fração de 30% (trinta por cento) do orçamento total das despesas.</w:t>
      </w:r>
    </w:p>
    <w:p w:rsidR="002C4B55" w:rsidRPr="002625C6" w:rsidRDefault="002C4B55" w:rsidP="002C4B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C4B55" w:rsidRPr="002625C6" w:rsidRDefault="002C4B55" w:rsidP="002C4B55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sz w:val="24"/>
          <w:szCs w:val="24"/>
        </w:rPr>
        <w:t>Analisando o projeto a comissão concluiu que este percentual deve ser reduzido, para que o Poder Legislativo possa decidir em conjunto com a Administração Pública Municipal, eventuais alterações no orçamento anual.</w:t>
      </w:r>
    </w:p>
    <w:p w:rsidR="002C4B55" w:rsidRPr="002625C6" w:rsidRDefault="002C4B55" w:rsidP="002C4B55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4B55" w:rsidRDefault="002C4B55" w:rsidP="002C4B55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sz w:val="24"/>
          <w:szCs w:val="24"/>
        </w:rPr>
        <w:t>A discussão conjunta a respeito de eventuais alterações no orçamento municipal torna possível a Administração Pública Municipal escolher a melhor ação a ser executado, o que além de priorizar os princípios constitucionais, torna a gestão seja mais participativa e democrática.</w:t>
      </w:r>
    </w:p>
    <w:p w:rsidR="002625C6" w:rsidRPr="002625C6" w:rsidRDefault="002625C6" w:rsidP="002C4B55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1814" w:rsidRPr="002625C6" w:rsidRDefault="008446EF" w:rsidP="008446EF">
      <w:pPr>
        <w:spacing w:after="0" w:line="288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sz w:val="24"/>
          <w:szCs w:val="24"/>
        </w:rPr>
        <w:t xml:space="preserve">Por esta razão </w:t>
      </w:r>
      <w:r w:rsidR="005B1814" w:rsidRPr="002625C6">
        <w:rPr>
          <w:rFonts w:ascii="Arial" w:hAnsi="Arial" w:cs="Arial"/>
          <w:sz w:val="24"/>
          <w:szCs w:val="24"/>
        </w:rPr>
        <w:t xml:space="preserve">a </w:t>
      </w:r>
      <w:r w:rsidRPr="002625C6">
        <w:rPr>
          <w:rFonts w:ascii="Arial" w:hAnsi="Arial" w:cs="Arial"/>
          <w:color w:val="000000" w:themeColor="text1"/>
          <w:sz w:val="24"/>
          <w:szCs w:val="24"/>
        </w:rPr>
        <w:t xml:space="preserve">Comissão de Administração Tributária Financeira Orçamentária e Pública </w:t>
      </w:r>
      <w:r w:rsidR="005B1814" w:rsidRPr="002625C6">
        <w:rPr>
          <w:rFonts w:ascii="Arial" w:hAnsi="Arial" w:cs="Arial"/>
          <w:sz w:val="24"/>
          <w:szCs w:val="24"/>
        </w:rPr>
        <w:t>propõe esta emenda aditiva para apreciação e deliberação dos Nobres Pares.</w:t>
      </w:r>
    </w:p>
    <w:p w:rsidR="00A21256" w:rsidRPr="002625C6" w:rsidRDefault="00A21256" w:rsidP="008446EF">
      <w:pPr>
        <w:spacing w:after="0" w:line="288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A7873" w:rsidRPr="002625C6" w:rsidRDefault="00CA7873" w:rsidP="00C57F37">
      <w:pPr>
        <w:spacing w:after="0" w:line="288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625C6" w:rsidRDefault="002625C6" w:rsidP="00A21256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8C5744" w:rsidRPr="002625C6" w:rsidRDefault="008C5744" w:rsidP="00A21256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2625C6">
        <w:rPr>
          <w:rFonts w:ascii="Arial" w:hAnsi="Arial" w:cs="Arial"/>
          <w:sz w:val="24"/>
          <w:szCs w:val="24"/>
        </w:rPr>
        <w:t xml:space="preserve">Câmara Municipal de Roncador, </w:t>
      </w:r>
      <w:r w:rsidR="001546AB" w:rsidRPr="002625C6">
        <w:rPr>
          <w:rFonts w:ascii="Arial" w:hAnsi="Arial" w:cs="Arial"/>
          <w:sz w:val="24"/>
          <w:szCs w:val="24"/>
        </w:rPr>
        <w:t>Edifício Lucielin Cristina Rosa,</w:t>
      </w:r>
      <w:r w:rsidR="00837DC4" w:rsidRPr="002625C6">
        <w:rPr>
          <w:rFonts w:ascii="Arial" w:hAnsi="Arial" w:cs="Arial"/>
          <w:sz w:val="24"/>
          <w:szCs w:val="24"/>
        </w:rPr>
        <w:t xml:space="preserve"> </w:t>
      </w:r>
      <w:r w:rsidR="00F81BDE" w:rsidRPr="002625C6">
        <w:rPr>
          <w:rFonts w:ascii="Arial" w:hAnsi="Arial" w:cs="Arial"/>
          <w:sz w:val="24"/>
          <w:szCs w:val="24"/>
        </w:rPr>
        <w:t>21</w:t>
      </w:r>
      <w:r w:rsidR="00A315DD" w:rsidRPr="002625C6">
        <w:rPr>
          <w:rFonts w:ascii="Arial" w:hAnsi="Arial" w:cs="Arial"/>
          <w:sz w:val="24"/>
          <w:szCs w:val="24"/>
        </w:rPr>
        <w:t xml:space="preserve"> </w:t>
      </w:r>
      <w:r w:rsidRPr="002625C6">
        <w:rPr>
          <w:rFonts w:ascii="Arial" w:hAnsi="Arial" w:cs="Arial"/>
          <w:sz w:val="24"/>
          <w:szCs w:val="24"/>
        </w:rPr>
        <w:t xml:space="preserve">de </w:t>
      </w:r>
      <w:r w:rsidR="00F81BDE" w:rsidRPr="002625C6">
        <w:rPr>
          <w:rFonts w:ascii="Arial" w:hAnsi="Arial" w:cs="Arial"/>
          <w:sz w:val="24"/>
          <w:szCs w:val="24"/>
        </w:rPr>
        <w:t xml:space="preserve">maio </w:t>
      </w:r>
      <w:r w:rsidRPr="002625C6">
        <w:rPr>
          <w:rFonts w:ascii="Arial" w:hAnsi="Arial" w:cs="Arial"/>
          <w:sz w:val="24"/>
          <w:szCs w:val="24"/>
        </w:rPr>
        <w:t>de 20</w:t>
      </w:r>
      <w:r w:rsidR="00837DC4" w:rsidRPr="002625C6">
        <w:rPr>
          <w:rFonts w:ascii="Arial" w:hAnsi="Arial" w:cs="Arial"/>
          <w:sz w:val="24"/>
          <w:szCs w:val="24"/>
        </w:rPr>
        <w:t>2</w:t>
      </w:r>
      <w:r w:rsidR="00F81BDE" w:rsidRPr="002625C6">
        <w:rPr>
          <w:rFonts w:ascii="Arial" w:hAnsi="Arial" w:cs="Arial"/>
          <w:sz w:val="24"/>
          <w:szCs w:val="24"/>
        </w:rPr>
        <w:t>4</w:t>
      </w:r>
      <w:r w:rsidRPr="002625C6">
        <w:rPr>
          <w:rFonts w:ascii="Arial" w:hAnsi="Arial" w:cs="Arial"/>
          <w:sz w:val="24"/>
          <w:szCs w:val="24"/>
        </w:rPr>
        <w:t>.</w:t>
      </w:r>
    </w:p>
    <w:p w:rsidR="001546AB" w:rsidRDefault="001546AB" w:rsidP="00A21256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2625C6" w:rsidRPr="002625C6" w:rsidRDefault="002625C6" w:rsidP="00A21256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837DC4" w:rsidRPr="002625C6" w:rsidRDefault="00837DC4" w:rsidP="00A21256">
      <w:pPr>
        <w:spacing w:after="0" w:line="288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25C6">
        <w:rPr>
          <w:rFonts w:ascii="Arial" w:hAnsi="Arial" w:cs="Arial"/>
          <w:color w:val="000000" w:themeColor="text1"/>
          <w:sz w:val="24"/>
          <w:szCs w:val="24"/>
        </w:rPr>
        <w:t>Comissão de Administração Tributária Financeira Orçamentária e Pública.</w:t>
      </w:r>
    </w:p>
    <w:p w:rsidR="00837DC4" w:rsidRDefault="00837DC4" w:rsidP="00837DC4">
      <w:pPr>
        <w:spacing w:after="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625C6" w:rsidRPr="002625C6" w:rsidRDefault="002625C6" w:rsidP="00837DC4">
      <w:pPr>
        <w:spacing w:after="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13169" w:rsidRPr="002625C6" w:rsidRDefault="00F13169" w:rsidP="00837DC4">
      <w:pPr>
        <w:spacing w:after="0" w:line="288" w:lineRule="auto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37DC4" w:rsidRPr="002625C6" w:rsidRDefault="00BA07C7" w:rsidP="00837DC4">
      <w:pPr>
        <w:spacing w:after="0" w:line="288" w:lineRule="auto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2625C6">
        <w:rPr>
          <w:rFonts w:ascii="Arial" w:hAnsi="Arial" w:cs="Arial"/>
          <w:b/>
          <w:color w:val="000000" w:themeColor="text1"/>
          <w:sz w:val="24"/>
          <w:szCs w:val="24"/>
        </w:rPr>
        <w:t>Jenauro Hruba</w:t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B1814" w:rsidRPr="002625C6">
        <w:rPr>
          <w:rFonts w:ascii="Arial" w:hAnsi="Arial" w:cs="Arial"/>
          <w:b/>
          <w:color w:val="000000" w:themeColor="text1"/>
          <w:sz w:val="24"/>
          <w:szCs w:val="24"/>
        </w:rPr>
        <w:t>Irene Kozak do Bonfim</w:t>
      </w:r>
    </w:p>
    <w:p w:rsidR="00837DC4" w:rsidRPr="002625C6" w:rsidRDefault="00BA07C7" w:rsidP="00BA07C7">
      <w:pPr>
        <w:spacing w:after="0" w:line="288" w:lineRule="auto"/>
        <w:ind w:left="708"/>
        <w:rPr>
          <w:rFonts w:ascii="Arial" w:hAnsi="Arial" w:cs="Arial"/>
          <w:color w:val="000000" w:themeColor="text1"/>
          <w:sz w:val="24"/>
          <w:szCs w:val="24"/>
        </w:rPr>
      </w:pPr>
      <w:r w:rsidRPr="002625C6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37DC4" w:rsidRPr="002625C6">
        <w:rPr>
          <w:rFonts w:ascii="Arial" w:hAnsi="Arial" w:cs="Arial"/>
          <w:color w:val="000000" w:themeColor="text1"/>
          <w:sz w:val="24"/>
          <w:szCs w:val="24"/>
        </w:rPr>
        <w:t>Presidente</w:t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2625C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37DC4" w:rsidRPr="002625C6">
        <w:rPr>
          <w:rFonts w:ascii="Arial" w:hAnsi="Arial" w:cs="Arial"/>
          <w:color w:val="000000" w:themeColor="text1"/>
          <w:sz w:val="24"/>
          <w:szCs w:val="24"/>
        </w:rPr>
        <w:t>Relator</w:t>
      </w:r>
      <w:r w:rsidR="005B1814" w:rsidRPr="002625C6">
        <w:rPr>
          <w:rFonts w:ascii="Arial" w:hAnsi="Arial" w:cs="Arial"/>
          <w:color w:val="000000" w:themeColor="text1"/>
          <w:sz w:val="24"/>
          <w:szCs w:val="24"/>
        </w:rPr>
        <w:t>a</w:t>
      </w:r>
    </w:p>
    <w:p w:rsidR="00837DC4" w:rsidRPr="002625C6" w:rsidRDefault="00837DC4" w:rsidP="00837DC4">
      <w:pPr>
        <w:spacing w:after="0" w:line="288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37DC4" w:rsidRPr="002625C6" w:rsidRDefault="00837DC4" w:rsidP="00837DC4">
      <w:pPr>
        <w:spacing w:after="0" w:line="288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37DC4" w:rsidRPr="002625C6" w:rsidRDefault="008446EF" w:rsidP="00837DC4">
      <w:pPr>
        <w:spacing w:after="0" w:line="288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25C6">
        <w:rPr>
          <w:rFonts w:ascii="Arial" w:hAnsi="Arial" w:cs="Arial"/>
          <w:b/>
          <w:color w:val="000000" w:themeColor="text1"/>
          <w:sz w:val="24"/>
          <w:szCs w:val="24"/>
        </w:rPr>
        <w:t>Edmar Marcheski</w:t>
      </w:r>
    </w:p>
    <w:p w:rsidR="00E903B6" w:rsidRPr="002625C6" w:rsidRDefault="00837DC4" w:rsidP="00837DC4">
      <w:pPr>
        <w:spacing w:after="0" w:line="288" w:lineRule="auto"/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25C6">
        <w:rPr>
          <w:rFonts w:ascii="Arial" w:hAnsi="Arial" w:cs="Arial"/>
          <w:color w:val="000000" w:themeColor="text1"/>
          <w:sz w:val="24"/>
          <w:szCs w:val="24"/>
        </w:rPr>
        <w:t>Membro</w:t>
      </w:r>
    </w:p>
    <w:sectPr w:rsidR="00E903B6" w:rsidRPr="002625C6" w:rsidSect="00A321E0">
      <w:headerReference w:type="default" r:id="rId6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E1F" w:rsidRDefault="00E97E1F" w:rsidP="00E61626">
      <w:pPr>
        <w:spacing w:after="0" w:line="240" w:lineRule="auto"/>
      </w:pPr>
      <w:r>
        <w:separator/>
      </w:r>
    </w:p>
  </w:endnote>
  <w:endnote w:type="continuationSeparator" w:id="0">
    <w:p w:rsidR="00E97E1F" w:rsidRDefault="00E97E1F" w:rsidP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E1F" w:rsidRDefault="00E97E1F" w:rsidP="00E61626">
      <w:pPr>
        <w:spacing w:after="0" w:line="240" w:lineRule="auto"/>
      </w:pPr>
      <w:r>
        <w:separator/>
      </w:r>
    </w:p>
  </w:footnote>
  <w:footnote w:type="continuationSeparator" w:id="0">
    <w:p w:rsidR="00E97E1F" w:rsidRDefault="00E97E1F" w:rsidP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07C7" w:rsidRPr="00B70FF7" w:rsidRDefault="00BA07C7" w:rsidP="00BA07C7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7404DCA0" wp14:editId="7990E50D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</w:t>
    </w:r>
    <w:r>
      <w:rPr>
        <w:rFonts w:ascii="Arial" w:hAnsi="Arial" w:cs="Arial"/>
        <w:b w:val="0"/>
        <w:bCs/>
        <w:color w:val="666699"/>
        <w:sz w:val="44"/>
        <w:u w:val="single"/>
      </w:rPr>
      <w:t>Â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MARA MUNICIPAL DE RONCADOR</w:t>
    </w:r>
  </w:p>
  <w:p w:rsidR="00BA07C7" w:rsidRDefault="00BA07C7" w:rsidP="00BA07C7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BA07C7" w:rsidRPr="007B4C52" w:rsidRDefault="00BA07C7" w:rsidP="00BA07C7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BA07C7" w:rsidRDefault="00BA07C7" w:rsidP="00BA07C7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E61626" w:rsidRPr="00BA07C7" w:rsidRDefault="00E97E1F" w:rsidP="00BA07C7">
    <w:pPr>
      <w:pStyle w:val="Cabealho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4C"/>
    <w:rsid w:val="000050F4"/>
    <w:rsid w:val="00030480"/>
    <w:rsid w:val="00033770"/>
    <w:rsid w:val="000A2A31"/>
    <w:rsid w:val="000A7DE5"/>
    <w:rsid w:val="000B127E"/>
    <w:rsid w:val="000B5AD2"/>
    <w:rsid w:val="000C4881"/>
    <w:rsid w:val="000D444F"/>
    <w:rsid w:val="000E3DA3"/>
    <w:rsid w:val="000F7359"/>
    <w:rsid w:val="001002BD"/>
    <w:rsid w:val="0010361A"/>
    <w:rsid w:val="001074BA"/>
    <w:rsid w:val="00141EF0"/>
    <w:rsid w:val="001546AB"/>
    <w:rsid w:val="00156B5D"/>
    <w:rsid w:val="001B31F0"/>
    <w:rsid w:val="001E1095"/>
    <w:rsid w:val="001E227E"/>
    <w:rsid w:val="002033AA"/>
    <w:rsid w:val="002077D5"/>
    <w:rsid w:val="002149E8"/>
    <w:rsid w:val="002625C6"/>
    <w:rsid w:val="00277BF7"/>
    <w:rsid w:val="00297A51"/>
    <w:rsid w:val="002C4B55"/>
    <w:rsid w:val="002C51CA"/>
    <w:rsid w:val="002F148D"/>
    <w:rsid w:val="002F4714"/>
    <w:rsid w:val="002F689F"/>
    <w:rsid w:val="003112B6"/>
    <w:rsid w:val="00322FF3"/>
    <w:rsid w:val="003376B7"/>
    <w:rsid w:val="00343BDB"/>
    <w:rsid w:val="003471E8"/>
    <w:rsid w:val="00357A6C"/>
    <w:rsid w:val="0036560F"/>
    <w:rsid w:val="00370F6B"/>
    <w:rsid w:val="003C483B"/>
    <w:rsid w:val="00405F96"/>
    <w:rsid w:val="004361C4"/>
    <w:rsid w:val="0046500E"/>
    <w:rsid w:val="00473585"/>
    <w:rsid w:val="0049260D"/>
    <w:rsid w:val="004954F8"/>
    <w:rsid w:val="004A1868"/>
    <w:rsid w:val="004B5F52"/>
    <w:rsid w:val="004E0342"/>
    <w:rsid w:val="00522670"/>
    <w:rsid w:val="00551E9E"/>
    <w:rsid w:val="00554473"/>
    <w:rsid w:val="00572537"/>
    <w:rsid w:val="005B1814"/>
    <w:rsid w:val="005D57EB"/>
    <w:rsid w:val="00664454"/>
    <w:rsid w:val="006A1668"/>
    <w:rsid w:val="006A416A"/>
    <w:rsid w:val="006C015C"/>
    <w:rsid w:val="006C51C9"/>
    <w:rsid w:val="006F79DA"/>
    <w:rsid w:val="0071437C"/>
    <w:rsid w:val="0071494D"/>
    <w:rsid w:val="00765BAD"/>
    <w:rsid w:val="007714C1"/>
    <w:rsid w:val="00774DE2"/>
    <w:rsid w:val="007964E4"/>
    <w:rsid w:val="00797531"/>
    <w:rsid w:val="007A0891"/>
    <w:rsid w:val="007B545E"/>
    <w:rsid w:val="00804A16"/>
    <w:rsid w:val="0083696E"/>
    <w:rsid w:val="00837DC4"/>
    <w:rsid w:val="008446EF"/>
    <w:rsid w:val="0086753D"/>
    <w:rsid w:val="00884C39"/>
    <w:rsid w:val="00886F24"/>
    <w:rsid w:val="008A6393"/>
    <w:rsid w:val="008C5744"/>
    <w:rsid w:val="008D47E2"/>
    <w:rsid w:val="008D624C"/>
    <w:rsid w:val="0090653D"/>
    <w:rsid w:val="009319F0"/>
    <w:rsid w:val="0094491F"/>
    <w:rsid w:val="00951F7D"/>
    <w:rsid w:val="00996ACE"/>
    <w:rsid w:val="009E5B10"/>
    <w:rsid w:val="009F2868"/>
    <w:rsid w:val="00A21256"/>
    <w:rsid w:val="00A315DD"/>
    <w:rsid w:val="00A321E0"/>
    <w:rsid w:val="00A40A23"/>
    <w:rsid w:val="00A95FC7"/>
    <w:rsid w:val="00A96DFA"/>
    <w:rsid w:val="00AC3A5D"/>
    <w:rsid w:val="00AD3D4E"/>
    <w:rsid w:val="00AD791D"/>
    <w:rsid w:val="00B04A1B"/>
    <w:rsid w:val="00B144B5"/>
    <w:rsid w:val="00B24860"/>
    <w:rsid w:val="00BA07C7"/>
    <w:rsid w:val="00C04BFC"/>
    <w:rsid w:val="00C57F37"/>
    <w:rsid w:val="00C71538"/>
    <w:rsid w:val="00C7354C"/>
    <w:rsid w:val="00C77F9C"/>
    <w:rsid w:val="00C87F99"/>
    <w:rsid w:val="00CA7873"/>
    <w:rsid w:val="00CD2077"/>
    <w:rsid w:val="00D14D48"/>
    <w:rsid w:val="00D50E84"/>
    <w:rsid w:val="00D633FD"/>
    <w:rsid w:val="00D86841"/>
    <w:rsid w:val="00DF2B7C"/>
    <w:rsid w:val="00DF5D0E"/>
    <w:rsid w:val="00E151E1"/>
    <w:rsid w:val="00E61626"/>
    <w:rsid w:val="00E61F38"/>
    <w:rsid w:val="00E6457F"/>
    <w:rsid w:val="00E903B6"/>
    <w:rsid w:val="00E97E1F"/>
    <w:rsid w:val="00F13169"/>
    <w:rsid w:val="00F2287F"/>
    <w:rsid w:val="00F25F3E"/>
    <w:rsid w:val="00F41FA5"/>
    <w:rsid w:val="00F523EA"/>
    <w:rsid w:val="00F572B6"/>
    <w:rsid w:val="00F81BDE"/>
    <w:rsid w:val="00F946B3"/>
    <w:rsid w:val="00FD079B"/>
    <w:rsid w:val="00FD66F8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122F596-8C25-4345-B79B-CB7152F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26"/>
  </w:style>
  <w:style w:type="paragraph" w:styleId="Rodap">
    <w:name w:val="footer"/>
    <w:basedOn w:val="Normal"/>
    <w:link w:val="Rodap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626"/>
  </w:style>
  <w:style w:type="paragraph" w:styleId="Textodebalo">
    <w:name w:val="Balloon Text"/>
    <w:basedOn w:val="Normal"/>
    <w:link w:val="TextodebaloChar"/>
    <w:uiPriority w:val="99"/>
    <w:semiHidden/>
    <w:unhideWhenUsed/>
    <w:rsid w:val="00E6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E61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6162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6162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E1095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sz w:val="21"/>
      <w:szCs w:val="21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1095"/>
    <w:rPr>
      <w:rFonts w:ascii="Liberation Sans" w:eastAsia="Liberation Sans" w:hAnsi="Liberation Sans" w:cs="Liberation San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CAMARA RONCADOR</cp:lastModifiedBy>
  <cp:revision>2</cp:revision>
  <cp:lastPrinted>2023-04-25T14:22:00Z</cp:lastPrinted>
  <dcterms:created xsi:type="dcterms:W3CDTF">2024-05-21T14:23:00Z</dcterms:created>
  <dcterms:modified xsi:type="dcterms:W3CDTF">2024-05-21T14:23:00Z</dcterms:modified>
</cp:coreProperties>
</file>