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B460E" w14:textId="77777777" w:rsidR="00B841C8" w:rsidRDefault="00B841C8" w:rsidP="00B841C8">
      <w:pPr>
        <w:spacing w:line="360" w:lineRule="auto"/>
        <w:ind w:left="709" w:right="709"/>
        <w:rPr>
          <w:rFonts w:ascii="Arial" w:hAnsi="Arial" w:cs="Arial"/>
          <w:b/>
          <w:sz w:val="24"/>
          <w:szCs w:val="24"/>
          <w:u w:val="single"/>
        </w:rPr>
      </w:pPr>
    </w:p>
    <w:p w14:paraId="24BF6DBC" w14:textId="205745ED" w:rsidR="00973A07" w:rsidRPr="00706563" w:rsidRDefault="00FA5F3F" w:rsidP="00706563">
      <w:pPr>
        <w:spacing w:line="360" w:lineRule="auto"/>
        <w:rPr>
          <w:rFonts w:ascii="Arial" w:hAnsi="Arial" w:cs="Arial"/>
          <w:b/>
          <w:sz w:val="24"/>
          <w:szCs w:val="24"/>
          <w:u w:val="single"/>
        </w:rPr>
      </w:pPr>
      <w:r w:rsidRPr="00706563">
        <w:rPr>
          <w:rFonts w:ascii="Arial" w:hAnsi="Arial" w:cs="Arial"/>
          <w:b/>
          <w:sz w:val="24"/>
          <w:szCs w:val="24"/>
          <w:u w:val="single"/>
        </w:rPr>
        <w:t xml:space="preserve">REQUERIMENTO Nº </w:t>
      </w:r>
      <w:r w:rsidR="00582C43">
        <w:rPr>
          <w:rFonts w:ascii="Arial" w:hAnsi="Arial" w:cs="Arial"/>
          <w:b/>
          <w:sz w:val="24"/>
          <w:szCs w:val="24"/>
          <w:u w:val="single"/>
        </w:rPr>
        <w:t>4</w:t>
      </w:r>
      <w:r w:rsidR="004C4A41">
        <w:rPr>
          <w:rFonts w:ascii="Arial" w:hAnsi="Arial" w:cs="Arial"/>
          <w:b/>
          <w:sz w:val="24"/>
          <w:szCs w:val="24"/>
          <w:u w:val="single"/>
        </w:rPr>
        <w:t>5</w:t>
      </w:r>
      <w:r w:rsidRPr="00706563">
        <w:rPr>
          <w:rFonts w:ascii="Arial" w:hAnsi="Arial" w:cs="Arial"/>
          <w:b/>
          <w:sz w:val="24"/>
          <w:szCs w:val="24"/>
          <w:u w:val="single"/>
        </w:rPr>
        <w:t>/2025</w:t>
      </w:r>
    </w:p>
    <w:p w14:paraId="7937FCD6" w14:textId="73EB90FB" w:rsidR="00FA5F3F" w:rsidRPr="00706563" w:rsidRDefault="00FA5F3F" w:rsidP="00706563">
      <w:pPr>
        <w:spacing w:line="360" w:lineRule="auto"/>
        <w:rPr>
          <w:rFonts w:ascii="Arial" w:hAnsi="Arial" w:cs="Arial"/>
          <w:b/>
          <w:sz w:val="24"/>
          <w:szCs w:val="24"/>
          <w:u w:val="single"/>
        </w:rPr>
      </w:pPr>
    </w:p>
    <w:p w14:paraId="2F25D51C" w14:textId="7670615A" w:rsidR="00FA5F3F" w:rsidRPr="00706563" w:rsidRDefault="00FA5F3F" w:rsidP="00706563">
      <w:pPr>
        <w:rPr>
          <w:rFonts w:ascii="Arial" w:hAnsi="Arial" w:cs="Arial"/>
          <w:sz w:val="24"/>
          <w:szCs w:val="24"/>
        </w:rPr>
      </w:pPr>
      <w:r w:rsidRPr="00706563">
        <w:rPr>
          <w:rFonts w:ascii="Arial" w:hAnsi="Arial" w:cs="Arial"/>
          <w:sz w:val="24"/>
          <w:szCs w:val="24"/>
        </w:rPr>
        <w:t>Ao Exmo. Senhor</w:t>
      </w:r>
    </w:p>
    <w:p w14:paraId="5053A6DD" w14:textId="1B1C5CAA" w:rsidR="00FA5F3F" w:rsidRPr="00706563" w:rsidRDefault="00FA5F3F" w:rsidP="00706563">
      <w:pPr>
        <w:rPr>
          <w:rFonts w:ascii="Arial" w:hAnsi="Arial" w:cs="Arial"/>
          <w:sz w:val="24"/>
          <w:szCs w:val="24"/>
        </w:rPr>
      </w:pPr>
      <w:r w:rsidRPr="00706563">
        <w:rPr>
          <w:rFonts w:ascii="Arial" w:hAnsi="Arial" w:cs="Arial"/>
          <w:sz w:val="24"/>
          <w:szCs w:val="24"/>
        </w:rPr>
        <w:t>AMADEU ELÍZIO SANTOS</w:t>
      </w:r>
    </w:p>
    <w:p w14:paraId="2A1B9D5B" w14:textId="30F3D5F7" w:rsidR="00FA5F3F" w:rsidRPr="00706563" w:rsidRDefault="00FA5F3F" w:rsidP="00706563">
      <w:pPr>
        <w:rPr>
          <w:rFonts w:ascii="Arial" w:hAnsi="Arial" w:cs="Arial"/>
          <w:sz w:val="24"/>
          <w:szCs w:val="24"/>
        </w:rPr>
      </w:pPr>
      <w:r w:rsidRPr="00706563">
        <w:rPr>
          <w:rFonts w:ascii="Arial" w:hAnsi="Arial" w:cs="Arial"/>
          <w:sz w:val="24"/>
          <w:szCs w:val="24"/>
        </w:rPr>
        <w:t>Presidente da Câmara Municipal</w:t>
      </w:r>
    </w:p>
    <w:p w14:paraId="15643FB2" w14:textId="62331836" w:rsidR="00FA5F3F" w:rsidRPr="00706563" w:rsidRDefault="00FA5F3F" w:rsidP="00706563">
      <w:pPr>
        <w:rPr>
          <w:rFonts w:ascii="Arial" w:hAnsi="Arial" w:cs="Arial"/>
          <w:sz w:val="24"/>
          <w:szCs w:val="24"/>
        </w:rPr>
      </w:pPr>
      <w:r w:rsidRPr="00706563">
        <w:rPr>
          <w:rFonts w:ascii="Arial" w:hAnsi="Arial" w:cs="Arial"/>
          <w:sz w:val="24"/>
          <w:szCs w:val="24"/>
        </w:rPr>
        <w:t>Roncador/PR</w:t>
      </w:r>
    </w:p>
    <w:p w14:paraId="35E5B850" w14:textId="04D85905" w:rsidR="00B841C8" w:rsidRDefault="00B841C8" w:rsidP="00706563">
      <w:pPr>
        <w:spacing w:line="360" w:lineRule="auto"/>
        <w:rPr>
          <w:rFonts w:ascii="Arial" w:hAnsi="Arial" w:cs="Arial"/>
          <w:b/>
          <w:sz w:val="24"/>
          <w:szCs w:val="24"/>
        </w:rPr>
      </w:pPr>
    </w:p>
    <w:p w14:paraId="7ADBC1EC" w14:textId="5BAB61E9" w:rsidR="00DD1605" w:rsidRDefault="00DD1605" w:rsidP="00706563">
      <w:pPr>
        <w:spacing w:line="360" w:lineRule="auto"/>
        <w:rPr>
          <w:rFonts w:ascii="Arial" w:hAnsi="Arial" w:cs="Arial"/>
          <w:b/>
          <w:sz w:val="24"/>
          <w:szCs w:val="24"/>
        </w:rPr>
      </w:pPr>
    </w:p>
    <w:p w14:paraId="58D80621" w14:textId="726FFBB3" w:rsidR="00DD1605" w:rsidRDefault="00DD1605" w:rsidP="00706563">
      <w:pPr>
        <w:spacing w:line="360" w:lineRule="auto"/>
        <w:rPr>
          <w:rFonts w:ascii="Arial" w:hAnsi="Arial" w:cs="Arial"/>
          <w:b/>
          <w:sz w:val="24"/>
          <w:szCs w:val="24"/>
        </w:rPr>
      </w:pPr>
    </w:p>
    <w:p w14:paraId="4D17E874" w14:textId="77777777" w:rsidR="00DD1605" w:rsidRPr="00706563" w:rsidRDefault="00DD1605" w:rsidP="00706563">
      <w:pPr>
        <w:spacing w:line="360" w:lineRule="auto"/>
        <w:rPr>
          <w:rFonts w:ascii="Arial" w:hAnsi="Arial" w:cs="Arial"/>
          <w:b/>
          <w:sz w:val="24"/>
          <w:szCs w:val="24"/>
        </w:rPr>
      </w:pPr>
    </w:p>
    <w:p w14:paraId="01D86B9C" w14:textId="1A4DBE8B" w:rsidR="00FA5F3F" w:rsidRPr="00706563" w:rsidRDefault="00FA5F3F" w:rsidP="00706563">
      <w:pPr>
        <w:spacing w:line="360" w:lineRule="auto"/>
        <w:rPr>
          <w:rFonts w:ascii="Arial" w:hAnsi="Arial" w:cs="Arial"/>
          <w:sz w:val="24"/>
          <w:szCs w:val="24"/>
        </w:rPr>
      </w:pPr>
      <w:r w:rsidRPr="00706563">
        <w:rPr>
          <w:rFonts w:ascii="Arial" w:hAnsi="Arial" w:cs="Arial"/>
          <w:sz w:val="24"/>
          <w:szCs w:val="24"/>
        </w:rPr>
        <w:tab/>
        <w:t>Senhor Presidente,</w:t>
      </w:r>
    </w:p>
    <w:p w14:paraId="479EBF84" w14:textId="48DCA3F6" w:rsidR="00706563" w:rsidRDefault="00FA5F3F" w:rsidP="00706563">
      <w:pPr>
        <w:spacing w:line="360" w:lineRule="auto"/>
        <w:jc w:val="both"/>
        <w:rPr>
          <w:rFonts w:ascii="Arial" w:hAnsi="Arial" w:cs="Arial"/>
          <w:b/>
          <w:sz w:val="24"/>
          <w:szCs w:val="24"/>
        </w:rPr>
      </w:pPr>
      <w:r w:rsidRPr="00706563">
        <w:rPr>
          <w:rFonts w:ascii="Arial" w:hAnsi="Arial" w:cs="Arial"/>
          <w:b/>
          <w:sz w:val="24"/>
          <w:szCs w:val="24"/>
        </w:rPr>
        <w:tab/>
      </w:r>
    </w:p>
    <w:p w14:paraId="3B1228C7" w14:textId="2A0BC8BD" w:rsidR="00CE6E91" w:rsidRDefault="004C4A41" w:rsidP="00706563">
      <w:pPr>
        <w:spacing w:line="360" w:lineRule="auto"/>
        <w:ind w:firstLine="708"/>
        <w:jc w:val="both"/>
        <w:rPr>
          <w:rFonts w:ascii="Arial" w:hAnsi="Arial" w:cs="Arial"/>
          <w:sz w:val="24"/>
          <w:szCs w:val="24"/>
        </w:rPr>
      </w:pPr>
      <w:r>
        <w:rPr>
          <w:rFonts w:ascii="Arial" w:hAnsi="Arial" w:cs="Arial"/>
          <w:sz w:val="24"/>
          <w:szCs w:val="24"/>
        </w:rPr>
        <w:t>O</w:t>
      </w:r>
      <w:r w:rsidR="00FA5F3F" w:rsidRPr="00706563">
        <w:rPr>
          <w:rFonts w:ascii="Arial" w:hAnsi="Arial" w:cs="Arial"/>
          <w:sz w:val="24"/>
          <w:szCs w:val="24"/>
        </w:rPr>
        <w:t xml:space="preserve"> vereador</w:t>
      </w:r>
      <w:r w:rsidR="004E4724">
        <w:rPr>
          <w:rFonts w:ascii="Arial" w:hAnsi="Arial" w:cs="Arial"/>
          <w:sz w:val="24"/>
          <w:szCs w:val="24"/>
        </w:rPr>
        <w:t xml:space="preserve"> </w:t>
      </w:r>
      <w:r>
        <w:rPr>
          <w:rFonts w:ascii="Arial" w:hAnsi="Arial" w:cs="Arial"/>
          <w:b/>
          <w:sz w:val="24"/>
          <w:szCs w:val="24"/>
        </w:rPr>
        <w:t>João Altair Albertti Junior</w:t>
      </w:r>
      <w:r w:rsidR="00FA5F3F" w:rsidRPr="00706563">
        <w:rPr>
          <w:rFonts w:ascii="Arial" w:hAnsi="Arial" w:cs="Arial"/>
          <w:sz w:val="24"/>
          <w:szCs w:val="24"/>
        </w:rPr>
        <w:t>, no uso de suas atribuições legais, vem respeitosamente à presença de Vossa Excelência, requerer que seja encaminhado ofício</w:t>
      </w:r>
      <w:r w:rsidR="00A7661E">
        <w:rPr>
          <w:rFonts w:ascii="Arial" w:hAnsi="Arial" w:cs="Arial"/>
          <w:sz w:val="24"/>
          <w:szCs w:val="24"/>
        </w:rPr>
        <w:t xml:space="preserve"> </w:t>
      </w:r>
      <w:r>
        <w:rPr>
          <w:rFonts w:ascii="Arial" w:hAnsi="Arial" w:cs="Arial"/>
          <w:sz w:val="24"/>
          <w:szCs w:val="24"/>
        </w:rPr>
        <w:t>ao Ilmo. Senhor</w:t>
      </w:r>
      <w:r w:rsidR="008651D7" w:rsidRPr="00B4436D">
        <w:rPr>
          <w:rFonts w:ascii="Arial" w:hAnsi="Arial" w:cs="Arial"/>
          <w:sz w:val="24"/>
          <w:szCs w:val="24"/>
        </w:rPr>
        <w:t xml:space="preserve"> </w:t>
      </w:r>
      <w:r>
        <w:rPr>
          <w:rFonts w:ascii="Arial" w:hAnsi="Arial" w:cs="Arial"/>
          <w:b/>
          <w:bCs/>
          <w:sz w:val="24"/>
          <w:szCs w:val="24"/>
          <w:u w:val="single"/>
        </w:rPr>
        <w:t>OSVALDO LAVEZZO</w:t>
      </w:r>
      <w:r w:rsidR="008651D7" w:rsidRPr="00B4436D">
        <w:rPr>
          <w:rFonts w:ascii="Arial" w:hAnsi="Arial" w:cs="Arial"/>
          <w:sz w:val="24"/>
          <w:szCs w:val="24"/>
        </w:rPr>
        <w:t>-</w:t>
      </w:r>
      <w:r>
        <w:rPr>
          <w:rFonts w:ascii="Arial" w:hAnsi="Arial" w:cs="Arial"/>
          <w:sz w:val="24"/>
          <w:szCs w:val="24"/>
        </w:rPr>
        <w:t>Secretário de Agricultura</w:t>
      </w:r>
      <w:r w:rsidR="00DD1605">
        <w:rPr>
          <w:rFonts w:ascii="Arial" w:hAnsi="Arial" w:cs="Arial"/>
          <w:sz w:val="24"/>
          <w:szCs w:val="24"/>
        </w:rPr>
        <w:t xml:space="preserve"> do Município de Roncador</w:t>
      </w:r>
      <w:r w:rsidR="00377AF0">
        <w:rPr>
          <w:rFonts w:ascii="Arial" w:hAnsi="Arial" w:cs="Arial"/>
          <w:sz w:val="24"/>
          <w:szCs w:val="24"/>
        </w:rPr>
        <w:t xml:space="preserve">, </w:t>
      </w:r>
      <w:r w:rsidR="00990AC2">
        <w:rPr>
          <w:rFonts w:ascii="Arial" w:hAnsi="Arial" w:cs="Arial"/>
          <w:sz w:val="24"/>
          <w:szCs w:val="24"/>
        </w:rPr>
        <w:t>com a seguinte solicitação</w:t>
      </w:r>
      <w:r w:rsidR="00377AF0">
        <w:rPr>
          <w:rFonts w:ascii="Arial" w:hAnsi="Arial" w:cs="Arial"/>
          <w:sz w:val="24"/>
          <w:szCs w:val="24"/>
        </w:rPr>
        <w:t>:</w:t>
      </w:r>
    </w:p>
    <w:p w14:paraId="1740AC77" w14:textId="0FF4B842" w:rsidR="00377AF0" w:rsidRDefault="00377AF0" w:rsidP="00706563">
      <w:pPr>
        <w:spacing w:line="360" w:lineRule="auto"/>
        <w:ind w:firstLine="708"/>
        <w:jc w:val="both"/>
        <w:rPr>
          <w:rFonts w:ascii="Arial" w:hAnsi="Arial" w:cs="Arial"/>
          <w:bCs/>
          <w:sz w:val="24"/>
          <w:szCs w:val="24"/>
        </w:rPr>
      </w:pPr>
    </w:p>
    <w:p w14:paraId="57BDF024" w14:textId="6E080187" w:rsidR="000B22D7" w:rsidRDefault="004C4A41" w:rsidP="004C4A41">
      <w:pPr>
        <w:pStyle w:val="PargrafodaLista"/>
        <w:numPr>
          <w:ilvl w:val="0"/>
          <w:numId w:val="2"/>
        </w:numPr>
        <w:spacing w:line="360" w:lineRule="auto"/>
        <w:jc w:val="both"/>
        <w:rPr>
          <w:rFonts w:ascii="Arial" w:hAnsi="Arial" w:cs="Arial"/>
          <w:bCs/>
          <w:sz w:val="24"/>
          <w:szCs w:val="24"/>
        </w:rPr>
      </w:pPr>
      <w:r w:rsidRPr="004C4A41">
        <w:rPr>
          <w:rFonts w:ascii="Arial" w:hAnsi="Arial" w:cs="Arial"/>
          <w:bCs/>
          <w:sz w:val="24"/>
          <w:szCs w:val="24"/>
        </w:rPr>
        <w:t>Requer as seguintes informações referente as Associações de Produtores Rurais no Município de Roncador;</w:t>
      </w:r>
    </w:p>
    <w:p w14:paraId="5FAEAF97" w14:textId="3303B31E" w:rsidR="004C4A41" w:rsidRDefault="004C4A41" w:rsidP="004C4A41">
      <w:pPr>
        <w:pStyle w:val="PargrafodaLista"/>
        <w:numPr>
          <w:ilvl w:val="1"/>
          <w:numId w:val="2"/>
        </w:numPr>
        <w:spacing w:line="360" w:lineRule="auto"/>
        <w:jc w:val="both"/>
        <w:rPr>
          <w:rFonts w:ascii="Arial" w:hAnsi="Arial" w:cs="Arial"/>
          <w:bCs/>
          <w:sz w:val="24"/>
          <w:szCs w:val="24"/>
        </w:rPr>
      </w:pPr>
      <w:r w:rsidRPr="004C4A41">
        <w:rPr>
          <w:rFonts w:ascii="Arial" w:hAnsi="Arial" w:cs="Arial"/>
          <w:bCs/>
          <w:sz w:val="24"/>
          <w:szCs w:val="24"/>
        </w:rPr>
        <w:t>Número</w:t>
      </w:r>
      <w:r>
        <w:rPr>
          <w:rFonts w:ascii="Arial" w:hAnsi="Arial" w:cs="Arial"/>
          <w:bCs/>
          <w:sz w:val="24"/>
          <w:szCs w:val="24"/>
        </w:rPr>
        <w:t xml:space="preserve"> total</w:t>
      </w:r>
      <w:r w:rsidRPr="004C4A41">
        <w:rPr>
          <w:rFonts w:ascii="Arial" w:hAnsi="Arial" w:cs="Arial"/>
          <w:bCs/>
          <w:sz w:val="24"/>
          <w:szCs w:val="24"/>
        </w:rPr>
        <w:t xml:space="preserve"> de Associações existentes no município de Roncador;</w:t>
      </w:r>
    </w:p>
    <w:p w14:paraId="5F75D2AF" w14:textId="2FFB4D88" w:rsidR="004C4A41" w:rsidRDefault="004C4A41" w:rsidP="004C4A41">
      <w:pPr>
        <w:pStyle w:val="PargrafodaLista"/>
        <w:numPr>
          <w:ilvl w:val="1"/>
          <w:numId w:val="2"/>
        </w:numPr>
        <w:spacing w:line="360" w:lineRule="auto"/>
        <w:jc w:val="both"/>
        <w:rPr>
          <w:rFonts w:ascii="Arial" w:hAnsi="Arial" w:cs="Arial"/>
          <w:bCs/>
          <w:sz w:val="24"/>
          <w:szCs w:val="24"/>
        </w:rPr>
      </w:pPr>
      <w:r>
        <w:rPr>
          <w:rFonts w:ascii="Arial" w:hAnsi="Arial" w:cs="Arial"/>
          <w:bCs/>
          <w:sz w:val="24"/>
          <w:szCs w:val="24"/>
        </w:rPr>
        <w:t>Número de Associações ativas;</w:t>
      </w:r>
    </w:p>
    <w:p w14:paraId="56DA26C2" w14:textId="440F2690" w:rsidR="004C4A41" w:rsidRDefault="004C4A41" w:rsidP="004C4A41">
      <w:pPr>
        <w:pStyle w:val="PargrafodaLista"/>
        <w:numPr>
          <w:ilvl w:val="1"/>
          <w:numId w:val="2"/>
        </w:numPr>
        <w:spacing w:line="360" w:lineRule="auto"/>
        <w:jc w:val="both"/>
        <w:rPr>
          <w:rFonts w:ascii="Arial" w:hAnsi="Arial" w:cs="Arial"/>
          <w:bCs/>
          <w:sz w:val="24"/>
          <w:szCs w:val="24"/>
        </w:rPr>
      </w:pPr>
      <w:r>
        <w:rPr>
          <w:rFonts w:ascii="Arial" w:hAnsi="Arial" w:cs="Arial"/>
          <w:bCs/>
          <w:sz w:val="24"/>
          <w:szCs w:val="24"/>
        </w:rPr>
        <w:t>Lista da diretoria de cada associação;</w:t>
      </w:r>
    </w:p>
    <w:p w14:paraId="144733D6" w14:textId="697D48F9" w:rsidR="004C4A41" w:rsidRDefault="004C4A41" w:rsidP="004C4A41">
      <w:pPr>
        <w:pStyle w:val="PargrafodaLista"/>
        <w:numPr>
          <w:ilvl w:val="1"/>
          <w:numId w:val="2"/>
        </w:numPr>
        <w:spacing w:line="360" w:lineRule="auto"/>
        <w:jc w:val="both"/>
        <w:rPr>
          <w:rFonts w:ascii="Arial" w:hAnsi="Arial" w:cs="Arial"/>
          <w:bCs/>
          <w:sz w:val="24"/>
          <w:szCs w:val="24"/>
        </w:rPr>
      </w:pPr>
      <w:r>
        <w:rPr>
          <w:rFonts w:ascii="Arial" w:hAnsi="Arial" w:cs="Arial"/>
          <w:bCs/>
          <w:sz w:val="24"/>
          <w:szCs w:val="24"/>
        </w:rPr>
        <w:t>Bens/maquinários que foram cedidos pelo município á associações rurais;</w:t>
      </w:r>
    </w:p>
    <w:p w14:paraId="06656136" w14:textId="07815B87" w:rsidR="004C4A41" w:rsidRDefault="004C4A41" w:rsidP="004C4A41">
      <w:pPr>
        <w:pStyle w:val="PargrafodaLista"/>
        <w:numPr>
          <w:ilvl w:val="1"/>
          <w:numId w:val="2"/>
        </w:numPr>
        <w:spacing w:line="360" w:lineRule="auto"/>
        <w:jc w:val="both"/>
        <w:rPr>
          <w:rFonts w:ascii="Arial" w:hAnsi="Arial" w:cs="Arial"/>
          <w:bCs/>
          <w:sz w:val="24"/>
          <w:szCs w:val="24"/>
        </w:rPr>
      </w:pPr>
      <w:r>
        <w:rPr>
          <w:rFonts w:ascii="Arial" w:hAnsi="Arial" w:cs="Arial"/>
          <w:bCs/>
          <w:sz w:val="24"/>
          <w:szCs w:val="24"/>
        </w:rPr>
        <w:t>Situação atual dos bens;</w:t>
      </w:r>
    </w:p>
    <w:p w14:paraId="08A0ED6A" w14:textId="2115747E" w:rsidR="004C4A41" w:rsidRDefault="004C4A41" w:rsidP="004C4A41">
      <w:pPr>
        <w:pStyle w:val="PargrafodaLista"/>
        <w:numPr>
          <w:ilvl w:val="1"/>
          <w:numId w:val="2"/>
        </w:numPr>
        <w:spacing w:line="360" w:lineRule="auto"/>
        <w:jc w:val="both"/>
        <w:rPr>
          <w:rFonts w:ascii="Arial" w:hAnsi="Arial" w:cs="Arial"/>
          <w:bCs/>
          <w:sz w:val="24"/>
          <w:szCs w:val="24"/>
        </w:rPr>
      </w:pPr>
      <w:r>
        <w:rPr>
          <w:rFonts w:ascii="Arial" w:hAnsi="Arial" w:cs="Arial"/>
          <w:bCs/>
          <w:sz w:val="24"/>
          <w:szCs w:val="24"/>
        </w:rPr>
        <w:t>Quais e quantos bens/maquinários estão sendo utilizados e quais estão em desuso pela associação;</w:t>
      </w:r>
    </w:p>
    <w:p w14:paraId="4F22DB7E" w14:textId="4A5B9EBA" w:rsidR="004C4A41" w:rsidRDefault="004C4A41" w:rsidP="004C4A41">
      <w:pPr>
        <w:pStyle w:val="PargrafodaLista"/>
        <w:numPr>
          <w:ilvl w:val="1"/>
          <w:numId w:val="2"/>
        </w:numPr>
        <w:spacing w:line="360" w:lineRule="auto"/>
        <w:jc w:val="both"/>
        <w:rPr>
          <w:rFonts w:ascii="Arial" w:hAnsi="Arial" w:cs="Arial"/>
          <w:bCs/>
          <w:sz w:val="24"/>
          <w:szCs w:val="24"/>
        </w:rPr>
      </w:pPr>
      <w:r>
        <w:rPr>
          <w:rFonts w:ascii="Arial" w:hAnsi="Arial" w:cs="Arial"/>
          <w:bCs/>
          <w:sz w:val="24"/>
          <w:szCs w:val="24"/>
        </w:rPr>
        <w:t xml:space="preserve">Lista dos associados que </w:t>
      </w:r>
      <w:r w:rsidR="00AA7B9C">
        <w:rPr>
          <w:rFonts w:ascii="Arial" w:hAnsi="Arial" w:cs="Arial"/>
          <w:bCs/>
          <w:sz w:val="24"/>
          <w:szCs w:val="24"/>
        </w:rPr>
        <w:t>foram atendidos</w:t>
      </w:r>
      <w:r>
        <w:rPr>
          <w:rFonts w:ascii="Arial" w:hAnsi="Arial" w:cs="Arial"/>
          <w:bCs/>
          <w:sz w:val="24"/>
          <w:szCs w:val="24"/>
        </w:rPr>
        <w:t xml:space="preserve"> com os bens cedidos que </w:t>
      </w:r>
      <w:r w:rsidR="00AA7B9C">
        <w:rPr>
          <w:rFonts w:ascii="Arial" w:hAnsi="Arial" w:cs="Arial"/>
          <w:bCs/>
          <w:sz w:val="24"/>
          <w:szCs w:val="24"/>
        </w:rPr>
        <w:t>a</w:t>
      </w:r>
      <w:r>
        <w:rPr>
          <w:rFonts w:ascii="Arial" w:hAnsi="Arial" w:cs="Arial"/>
          <w:bCs/>
          <w:sz w:val="24"/>
          <w:szCs w:val="24"/>
        </w:rPr>
        <w:t xml:space="preserve"> associação, nos últimos dois anos</w:t>
      </w:r>
    </w:p>
    <w:p w14:paraId="408ABBD6" w14:textId="07E56C88" w:rsidR="004C4A41" w:rsidRPr="004C4A41" w:rsidRDefault="004C4A41" w:rsidP="004C4A41">
      <w:pPr>
        <w:pStyle w:val="PargrafodaLista"/>
        <w:spacing w:line="360" w:lineRule="auto"/>
        <w:ind w:left="2844"/>
        <w:jc w:val="both"/>
        <w:rPr>
          <w:rFonts w:ascii="Arial" w:hAnsi="Arial" w:cs="Arial"/>
          <w:bCs/>
          <w:sz w:val="24"/>
          <w:szCs w:val="24"/>
        </w:rPr>
      </w:pPr>
    </w:p>
    <w:p w14:paraId="104C85AC" w14:textId="77777777" w:rsidR="00ED4EB2" w:rsidRDefault="00AA7B9C" w:rsidP="00AA7B9C">
      <w:pPr>
        <w:spacing w:line="360" w:lineRule="auto"/>
        <w:ind w:left="708" w:firstLine="708"/>
        <w:jc w:val="both"/>
        <w:rPr>
          <w:rFonts w:ascii="Arial" w:hAnsi="Arial" w:cs="Arial"/>
          <w:bCs/>
          <w:sz w:val="24"/>
          <w:szCs w:val="24"/>
        </w:rPr>
      </w:pPr>
      <w:r>
        <w:rPr>
          <w:rFonts w:ascii="Arial" w:hAnsi="Arial" w:cs="Arial"/>
          <w:bCs/>
          <w:sz w:val="24"/>
          <w:szCs w:val="24"/>
        </w:rPr>
        <w:lastRenderedPageBreak/>
        <w:t>Considerando que foram formadas muitas associações em nosso município, porém necessitamos saber como estão funcionando e como estão sendo organizados os atendimentos aos associados</w:t>
      </w:r>
      <w:r w:rsidR="00ED4EB2">
        <w:rPr>
          <w:rFonts w:ascii="Arial" w:hAnsi="Arial" w:cs="Arial"/>
          <w:bCs/>
          <w:sz w:val="24"/>
          <w:szCs w:val="24"/>
        </w:rPr>
        <w:t>.</w:t>
      </w:r>
    </w:p>
    <w:p w14:paraId="12093299" w14:textId="349A0E26" w:rsidR="004C4A41" w:rsidRPr="004C4A41" w:rsidRDefault="00ED4EB2" w:rsidP="00AA7B9C">
      <w:pPr>
        <w:spacing w:line="360" w:lineRule="auto"/>
        <w:ind w:left="708" w:firstLine="708"/>
        <w:jc w:val="both"/>
        <w:rPr>
          <w:rFonts w:ascii="Arial" w:hAnsi="Arial" w:cs="Arial"/>
          <w:bCs/>
          <w:sz w:val="24"/>
          <w:szCs w:val="24"/>
        </w:rPr>
      </w:pPr>
      <w:r>
        <w:rPr>
          <w:rFonts w:ascii="Arial" w:hAnsi="Arial" w:cs="Arial"/>
          <w:bCs/>
          <w:sz w:val="24"/>
          <w:szCs w:val="24"/>
        </w:rPr>
        <w:t xml:space="preserve">Tais informações é importante para que possamos </w:t>
      </w:r>
      <w:r w:rsidR="007354C9">
        <w:rPr>
          <w:rFonts w:ascii="Arial" w:hAnsi="Arial" w:cs="Arial"/>
          <w:bCs/>
          <w:sz w:val="24"/>
          <w:szCs w:val="24"/>
        </w:rPr>
        <w:t>desenvolver</w:t>
      </w:r>
      <w:r>
        <w:rPr>
          <w:rFonts w:ascii="Arial" w:hAnsi="Arial" w:cs="Arial"/>
          <w:bCs/>
          <w:sz w:val="24"/>
          <w:szCs w:val="24"/>
        </w:rPr>
        <w:t xml:space="preserve"> ações para auxiliar nossas associações, buscando fortalecimento destas organizações comunitárias, que são de extrema importância para melhorias no desenvolvimento das atividades realizadas pelos pequenos produtores, proporcionando mais qualidade de vida aos nosso</w:t>
      </w:r>
      <w:r w:rsidR="007354C9">
        <w:rPr>
          <w:rFonts w:ascii="Arial" w:hAnsi="Arial" w:cs="Arial"/>
          <w:bCs/>
          <w:sz w:val="24"/>
          <w:szCs w:val="24"/>
        </w:rPr>
        <w:t>s</w:t>
      </w:r>
      <w:r>
        <w:rPr>
          <w:rFonts w:ascii="Arial" w:hAnsi="Arial" w:cs="Arial"/>
          <w:bCs/>
          <w:sz w:val="24"/>
          <w:szCs w:val="24"/>
        </w:rPr>
        <w:t xml:space="preserve"> munícipes. </w:t>
      </w:r>
    </w:p>
    <w:p w14:paraId="16D7AF1A" w14:textId="04489363" w:rsidR="00945F80" w:rsidRDefault="00945F80" w:rsidP="00706563">
      <w:pPr>
        <w:spacing w:line="360" w:lineRule="auto"/>
        <w:ind w:firstLine="708"/>
        <w:jc w:val="both"/>
        <w:rPr>
          <w:rFonts w:ascii="Arial" w:hAnsi="Arial" w:cs="Arial"/>
          <w:bCs/>
          <w:sz w:val="24"/>
          <w:szCs w:val="24"/>
        </w:rPr>
      </w:pPr>
    </w:p>
    <w:p w14:paraId="1B8C5042" w14:textId="16DB694C" w:rsidR="000F0347" w:rsidRDefault="000F0347" w:rsidP="000F0347">
      <w:pPr>
        <w:spacing w:line="360" w:lineRule="auto"/>
        <w:ind w:firstLine="708"/>
        <w:jc w:val="both"/>
        <w:rPr>
          <w:rFonts w:ascii="Arial" w:hAnsi="Arial" w:cs="Arial"/>
          <w:bCs/>
          <w:sz w:val="24"/>
          <w:szCs w:val="24"/>
        </w:rPr>
      </w:pPr>
      <w:r>
        <w:rPr>
          <w:rFonts w:ascii="Arial" w:hAnsi="Arial" w:cs="Arial"/>
          <w:bCs/>
          <w:sz w:val="24"/>
          <w:szCs w:val="24"/>
        </w:rPr>
        <w:t>Nestes Termos</w:t>
      </w:r>
    </w:p>
    <w:p w14:paraId="3DECFED7" w14:textId="741E1B54" w:rsidR="003F548E" w:rsidRPr="00706563" w:rsidRDefault="003F548E" w:rsidP="00706563">
      <w:pPr>
        <w:spacing w:line="360" w:lineRule="auto"/>
        <w:ind w:firstLine="708"/>
        <w:jc w:val="both"/>
        <w:rPr>
          <w:rFonts w:ascii="Arial" w:hAnsi="Arial" w:cs="Arial"/>
          <w:sz w:val="24"/>
          <w:szCs w:val="24"/>
        </w:rPr>
      </w:pPr>
      <w:r w:rsidRPr="00706563">
        <w:rPr>
          <w:rFonts w:ascii="Arial" w:hAnsi="Arial" w:cs="Arial"/>
          <w:sz w:val="24"/>
          <w:szCs w:val="24"/>
        </w:rPr>
        <w:t>Pede deferimento.</w:t>
      </w:r>
    </w:p>
    <w:p w14:paraId="5415F387" w14:textId="4F48476F" w:rsidR="003F548E" w:rsidRPr="00706563" w:rsidRDefault="003F548E" w:rsidP="00706563">
      <w:pPr>
        <w:spacing w:line="360" w:lineRule="auto"/>
        <w:ind w:firstLine="708"/>
        <w:jc w:val="right"/>
        <w:rPr>
          <w:rFonts w:ascii="Arial" w:hAnsi="Arial" w:cs="Arial"/>
          <w:sz w:val="24"/>
          <w:szCs w:val="24"/>
        </w:rPr>
      </w:pPr>
      <w:r w:rsidRPr="00706563">
        <w:rPr>
          <w:rFonts w:ascii="Arial" w:hAnsi="Arial" w:cs="Arial"/>
          <w:sz w:val="24"/>
          <w:szCs w:val="24"/>
        </w:rPr>
        <w:t>Edifício Lucielin Cristina Rosa, Câmara Municipal de Roncador/PR.</w:t>
      </w:r>
    </w:p>
    <w:p w14:paraId="5511D413" w14:textId="3C1011E6" w:rsidR="003F548E" w:rsidRDefault="003F548E" w:rsidP="00706563">
      <w:pPr>
        <w:spacing w:line="360" w:lineRule="auto"/>
        <w:ind w:firstLine="708"/>
        <w:jc w:val="right"/>
        <w:rPr>
          <w:rFonts w:ascii="Arial" w:hAnsi="Arial" w:cs="Arial"/>
          <w:sz w:val="24"/>
          <w:szCs w:val="24"/>
        </w:rPr>
      </w:pPr>
      <w:r w:rsidRPr="00706563">
        <w:rPr>
          <w:rFonts w:ascii="Arial" w:hAnsi="Arial" w:cs="Arial"/>
          <w:sz w:val="24"/>
          <w:szCs w:val="24"/>
        </w:rPr>
        <w:t xml:space="preserve">Roncador, </w:t>
      </w:r>
      <w:r w:rsidR="00956330">
        <w:rPr>
          <w:rFonts w:ascii="Arial" w:hAnsi="Arial" w:cs="Arial"/>
          <w:sz w:val="24"/>
          <w:szCs w:val="24"/>
        </w:rPr>
        <w:t>2</w:t>
      </w:r>
      <w:r w:rsidR="00ED4EB2">
        <w:rPr>
          <w:rFonts w:ascii="Arial" w:hAnsi="Arial" w:cs="Arial"/>
          <w:sz w:val="24"/>
          <w:szCs w:val="24"/>
        </w:rPr>
        <w:t>7</w:t>
      </w:r>
      <w:r w:rsidRPr="00706563">
        <w:rPr>
          <w:rFonts w:ascii="Arial" w:hAnsi="Arial" w:cs="Arial"/>
          <w:sz w:val="24"/>
          <w:szCs w:val="24"/>
        </w:rPr>
        <w:t xml:space="preserve"> de </w:t>
      </w:r>
      <w:r w:rsidR="00296B90">
        <w:rPr>
          <w:rFonts w:ascii="Arial" w:hAnsi="Arial" w:cs="Arial"/>
          <w:sz w:val="24"/>
          <w:szCs w:val="24"/>
        </w:rPr>
        <w:t>fevereiro</w:t>
      </w:r>
      <w:r w:rsidRPr="00706563">
        <w:rPr>
          <w:rFonts w:ascii="Arial" w:hAnsi="Arial" w:cs="Arial"/>
          <w:sz w:val="24"/>
          <w:szCs w:val="24"/>
        </w:rPr>
        <w:t xml:space="preserve"> de 2025.</w:t>
      </w:r>
    </w:p>
    <w:p w14:paraId="2A26F5D1" w14:textId="33B11863" w:rsidR="00D2251A" w:rsidRDefault="00D2251A" w:rsidP="00706563">
      <w:pPr>
        <w:spacing w:line="360" w:lineRule="auto"/>
        <w:ind w:firstLine="708"/>
        <w:jc w:val="right"/>
        <w:rPr>
          <w:rFonts w:ascii="Arial" w:hAnsi="Arial" w:cs="Arial"/>
          <w:sz w:val="24"/>
          <w:szCs w:val="24"/>
        </w:rPr>
      </w:pPr>
    </w:p>
    <w:p w14:paraId="2C01500E" w14:textId="77777777" w:rsidR="00D2251A" w:rsidRPr="00706563" w:rsidRDefault="00D2251A" w:rsidP="00706563">
      <w:pPr>
        <w:spacing w:line="360" w:lineRule="auto"/>
        <w:ind w:firstLine="708"/>
        <w:jc w:val="right"/>
        <w:rPr>
          <w:rFonts w:ascii="Arial" w:hAnsi="Arial" w:cs="Arial"/>
          <w:sz w:val="24"/>
          <w:szCs w:val="24"/>
        </w:rPr>
      </w:pPr>
    </w:p>
    <w:p w14:paraId="64260D2A" w14:textId="77777777" w:rsidR="00CE23E6" w:rsidRDefault="00CE23E6" w:rsidP="00706563">
      <w:pPr>
        <w:ind w:firstLine="708"/>
        <w:jc w:val="center"/>
        <w:rPr>
          <w:rFonts w:ascii="Arial" w:hAnsi="Arial" w:cs="Arial"/>
          <w:b/>
          <w:sz w:val="24"/>
          <w:szCs w:val="24"/>
        </w:rPr>
      </w:pPr>
    </w:p>
    <w:p w14:paraId="2AEECD27" w14:textId="1AED66F0" w:rsidR="003F548E" w:rsidRPr="00706563" w:rsidRDefault="00ED4EB2" w:rsidP="00764794">
      <w:pPr>
        <w:ind w:firstLine="709"/>
        <w:jc w:val="center"/>
        <w:rPr>
          <w:rFonts w:ascii="Arial" w:hAnsi="Arial" w:cs="Arial"/>
          <w:b/>
          <w:sz w:val="24"/>
          <w:szCs w:val="24"/>
        </w:rPr>
      </w:pPr>
      <w:r>
        <w:rPr>
          <w:rFonts w:ascii="Arial" w:hAnsi="Arial" w:cs="Arial"/>
          <w:b/>
          <w:sz w:val="24"/>
          <w:szCs w:val="24"/>
        </w:rPr>
        <w:t xml:space="preserve">João Altair Albertti Junior </w:t>
      </w:r>
      <w:r w:rsidR="00956330">
        <w:rPr>
          <w:rFonts w:ascii="Arial" w:hAnsi="Arial" w:cs="Arial"/>
          <w:b/>
          <w:sz w:val="24"/>
          <w:szCs w:val="24"/>
        </w:rPr>
        <w:t xml:space="preserve"> </w:t>
      </w:r>
    </w:p>
    <w:p w14:paraId="2BF96815" w14:textId="78A1A82D" w:rsidR="00CE23E6" w:rsidRPr="00CE23E6" w:rsidRDefault="003F548E" w:rsidP="004D71EE">
      <w:pPr>
        <w:ind w:firstLine="709"/>
        <w:jc w:val="center"/>
        <w:rPr>
          <w:rFonts w:ascii="Arial" w:hAnsi="Arial" w:cs="Arial"/>
          <w:sz w:val="24"/>
          <w:szCs w:val="24"/>
        </w:rPr>
      </w:pPr>
      <w:r w:rsidRPr="00706563">
        <w:rPr>
          <w:rFonts w:ascii="Arial" w:hAnsi="Arial" w:cs="Arial"/>
          <w:sz w:val="24"/>
          <w:szCs w:val="24"/>
        </w:rPr>
        <w:t>Vereador</w:t>
      </w:r>
    </w:p>
    <w:sectPr w:rsidR="00CE23E6" w:rsidRPr="00CE23E6" w:rsidSect="00CE23E6">
      <w:headerReference w:type="even" r:id="rId8"/>
      <w:headerReference w:type="default" r:id="rId9"/>
      <w:footerReference w:type="default" r:id="rId10"/>
      <w:headerReference w:type="first" r:id="rId11"/>
      <w:pgSz w:w="11907" w:h="16840" w:code="9"/>
      <w:pgMar w:top="709" w:right="1418" w:bottom="709" w:left="1418" w:header="454" w:footer="454"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C81A1" w14:textId="77777777" w:rsidR="00BB3B6A" w:rsidRDefault="00BB3B6A">
      <w:r>
        <w:separator/>
      </w:r>
    </w:p>
  </w:endnote>
  <w:endnote w:type="continuationSeparator" w:id="0">
    <w:p w14:paraId="3E8AD1EE" w14:textId="77777777" w:rsidR="00BB3B6A" w:rsidRDefault="00BB3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89A8D" w14:textId="77777777" w:rsidR="008A0DD4" w:rsidRPr="00606F78" w:rsidRDefault="008A0DD4" w:rsidP="008A0DD4">
    <w:pPr>
      <w:pStyle w:val="Subttulo"/>
      <w:rPr>
        <w:rFonts w:ascii="Arial" w:hAnsi="Arial" w:cs="Arial"/>
        <w:b w:val="0"/>
        <w:bCs/>
        <w:i/>
        <w:iCs/>
        <w:color w:val="31849B" w:themeColor="accent5" w:themeShade="BF"/>
        <w:sz w:val="16"/>
        <w:szCs w:val="16"/>
      </w:rPr>
    </w:pPr>
    <w:r w:rsidRPr="00606F78">
      <w:rPr>
        <w:rFonts w:ascii="Arial" w:hAnsi="Arial" w:cs="Arial"/>
        <w:b w:val="0"/>
        <w:bCs/>
        <w:i/>
        <w:iCs/>
        <w:color w:val="31849B" w:themeColor="accent5" w:themeShade="BF"/>
        <w:sz w:val="16"/>
        <w:szCs w:val="16"/>
      </w:rPr>
      <w:t>Rua São Paulo, 865, Centro, Caixa Postal 05 – 87.320-000 - Roncador/PR</w:t>
    </w:r>
  </w:p>
  <w:p w14:paraId="52BEE085" w14:textId="6F033F46" w:rsidR="008A0DD4" w:rsidRPr="00606F78" w:rsidRDefault="008A0DD4" w:rsidP="008A0DD4">
    <w:pPr>
      <w:pStyle w:val="Subttulo"/>
      <w:rPr>
        <w:rFonts w:ascii="Arial" w:hAnsi="Arial" w:cs="Arial"/>
        <w:b w:val="0"/>
        <w:bCs/>
        <w:i/>
        <w:iCs/>
        <w:color w:val="31849B" w:themeColor="accent5" w:themeShade="BF"/>
        <w:sz w:val="16"/>
        <w:szCs w:val="16"/>
      </w:rPr>
    </w:pPr>
    <w:r w:rsidRPr="00606F78">
      <w:rPr>
        <w:rFonts w:ascii="Arial" w:hAnsi="Arial" w:cs="Arial"/>
        <w:b w:val="0"/>
        <w:bCs/>
        <w:i/>
        <w:iCs/>
        <w:color w:val="31849B" w:themeColor="accent5" w:themeShade="BF"/>
        <w:sz w:val="16"/>
        <w:szCs w:val="16"/>
      </w:rPr>
      <w:t xml:space="preserve">Fone </w:t>
    </w:r>
    <w:r w:rsidR="007E7842" w:rsidRPr="00606F78">
      <w:rPr>
        <w:rFonts w:ascii="Arial" w:hAnsi="Arial" w:cs="Arial"/>
        <w:b w:val="0"/>
        <w:bCs/>
        <w:i/>
        <w:iCs/>
        <w:noProof/>
        <w:color w:val="4BACC6" w:themeColor="accent5"/>
        <w:sz w:val="16"/>
        <w:szCs w:val="16"/>
      </w:rPr>
      <w:drawing>
        <wp:inline distT="0" distB="0" distL="0" distR="0" wp14:anchorId="344EC9F7" wp14:editId="7A83E717">
          <wp:extent cx="123348" cy="113030"/>
          <wp:effectExtent l="0" t="0" r="0" b="127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Transparent[1].png"/>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72413" cy="157991"/>
                  </a:xfrm>
                  <a:prstGeom prst="rect">
                    <a:avLst/>
                  </a:prstGeom>
                </pic:spPr>
              </pic:pic>
            </a:graphicData>
          </a:graphic>
        </wp:inline>
      </w:drawing>
    </w:r>
    <w:r w:rsidR="007E7842" w:rsidRPr="00606F78">
      <w:rPr>
        <w:rFonts w:ascii="Arial" w:hAnsi="Arial" w:cs="Arial"/>
        <w:b w:val="0"/>
        <w:bCs/>
        <w:i/>
        <w:iCs/>
        <w:color w:val="31849B" w:themeColor="accent5" w:themeShade="BF"/>
        <w:sz w:val="16"/>
        <w:szCs w:val="16"/>
      </w:rPr>
      <w:t xml:space="preserve"> </w:t>
    </w:r>
    <w:r w:rsidRPr="00606F78">
      <w:rPr>
        <w:rFonts w:ascii="Arial" w:hAnsi="Arial" w:cs="Arial"/>
        <w:b w:val="0"/>
        <w:bCs/>
        <w:i/>
        <w:iCs/>
        <w:color w:val="31849B" w:themeColor="accent5" w:themeShade="BF"/>
        <w:sz w:val="16"/>
        <w:szCs w:val="16"/>
      </w:rPr>
      <w:t>(44) 3575-1434</w:t>
    </w:r>
    <w:r w:rsidR="007E7842" w:rsidRPr="00606F78">
      <w:rPr>
        <w:rFonts w:ascii="Arial" w:hAnsi="Arial" w:cs="Arial"/>
        <w:b w:val="0"/>
        <w:bCs/>
        <w:i/>
        <w:iCs/>
        <w:color w:val="31849B" w:themeColor="accent5" w:themeShade="BF"/>
        <w:sz w:val="16"/>
        <w:szCs w:val="16"/>
      </w:rPr>
      <w:t xml:space="preserve"> - </w:t>
    </w:r>
    <w:hyperlink r:id="rId2" w:history="1">
      <w:r w:rsidR="005F71B3" w:rsidRPr="00606F78">
        <w:rPr>
          <w:rStyle w:val="Hyperlink"/>
          <w:rFonts w:ascii="Arial" w:hAnsi="Arial" w:cs="Arial"/>
          <w:b w:val="0"/>
          <w:bCs/>
          <w:i/>
          <w:iCs/>
          <w:color w:val="31849B" w:themeColor="accent5" w:themeShade="BF"/>
          <w:sz w:val="16"/>
          <w:szCs w:val="16"/>
          <w:u w:val="none"/>
        </w:rPr>
        <w:t>www.roncador.pr.leg.br</w:t>
      </w:r>
    </w:hyperlink>
    <w:r w:rsidR="005F71B3" w:rsidRPr="00606F78">
      <w:rPr>
        <w:rStyle w:val="Hyperlink"/>
        <w:rFonts w:ascii="Arial" w:hAnsi="Arial" w:cs="Arial"/>
        <w:b w:val="0"/>
        <w:bCs/>
        <w:i/>
        <w:iCs/>
        <w:color w:val="31849B" w:themeColor="accent5" w:themeShade="BF"/>
        <w:sz w:val="16"/>
        <w:szCs w:val="16"/>
        <w:u w:val="none"/>
      </w:rPr>
      <w:t xml:space="preserve"> - </w:t>
    </w:r>
    <w:r w:rsidRPr="00606F78">
      <w:rPr>
        <w:rFonts w:ascii="Arial" w:hAnsi="Arial" w:cs="Arial"/>
        <w:b w:val="0"/>
        <w:bCs/>
        <w:i/>
        <w:iCs/>
        <w:color w:val="31849B" w:themeColor="accent5" w:themeShade="BF"/>
        <w:sz w:val="16"/>
        <w:szCs w:val="16"/>
      </w:rPr>
      <w:t xml:space="preserve">camara@roncador.pr.leg.br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D0351" w14:textId="77777777" w:rsidR="00BB3B6A" w:rsidRDefault="00BB3B6A">
      <w:r>
        <w:separator/>
      </w:r>
    </w:p>
  </w:footnote>
  <w:footnote w:type="continuationSeparator" w:id="0">
    <w:p w14:paraId="11C04329" w14:textId="77777777" w:rsidR="00BB3B6A" w:rsidRDefault="00BB3B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767FA" w14:textId="7E43D97C" w:rsidR="00574644" w:rsidRDefault="00BB3B6A">
    <w:pPr>
      <w:pStyle w:val="Cabealho"/>
    </w:pPr>
    <w:r>
      <w:rPr>
        <w:noProof/>
      </w:rPr>
      <w:pict w14:anchorId="0BFB63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793094" o:spid="_x0000_s1036" type="#_x0000_t75" style="position:absolute;margin-left:0;margin-top:0;width:453.5pt;height:537.75pt;z-index:-251655168;mso-position-horizontal:center;mso-position-horizontal-relative:margin;mso-position-vertical:center;mso-position-vertical-relative:margin" o:allowincell="f">
          <v:imagedata r:id="rId1" o:title="Logo roncador PTBR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D2003" w14:textId="2EF3BDD4" w:rsidR="00E376A1" w:rsidRPr="0065079B" w:rsidRDefault="00075BC4" w:rsidP="00CB18B4">
    <w:pPr>
      <w:pStyle w:val="Subttulo"/>
      <w:jc w:val="left"/>
      <w:rPr>
        <w:rFonts w:ascii="Arial" w:hAnsi="Arial" w:cs="Arial"/>
        <w:bCs/>
        <w:i/>
        <w:iCs/>
        <w:color w:val="31849B" w:themeColor="accent5" w:themeShade="BF"/>
        <w:sz w:val="52"/>
        <w:szCs w:val="52"/>
      </w:rPr>
    </w:pPr>
    <w:r w:rsidRPr="00E376A1">
      <w:rPr>
        <w:rFonts w:ascii="Arial" w:hAnsi="Arial" w:cs="Arial"/>
        <w:i/>
        <w:iCs/>
        <w:noProof/>
        <w:color w:val="595959" w:themeColor="text1" w:themeTint="A6"/>
        <w:sz w:val="56"/>
        <w:szCs w:val="38"/>
      </w:rPr>
      <w:drawing>
        <wp:anchor distT="0" distB="0" distL="114300" distR="114300" simplePos="0" relativeHeight="251659264" behindDoc="1" locked="0" layoutInCell="1" allowOverlap="1" wp14:anchorId="508557D3" wp14:editId="5828A79C">
          <wp:simplePos x="0" y="0"/>
          <wp:positionH relativeFrom="leftMargin">
            <wp:posOffset>302895</wp:posOffset>
          </wp:positionH>
          <wp:positionV relativeFrom="paragraph">
            <wp:posOffset>5080</wp:posOffset>
          </wp:positionV>
          <wp:extent cx="1044819" cy="1246311"/>
          <wp:effectExtent l="0" t="0" r="3175" b="0"/>
          <wp:wrapNone/>
          <wp:docPr id="6" name="Imagem 6"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asao"/>
                  <pic:cNvPicPr>
                    <a:picLocks noChangeAspect="1" noChangeArrowheads="1"/>
                  </pic:cNvPicPr>
                </pic:nvPicPr>
                <pic:blipFill>
                  <a:blip r:embed="rId1"/>
                  <a:srcRect/>
                  <a:stretch>
                    <a:fillRect/>
                  </a:stretch>
                </pic:blipFill>
                <pic:spPr bwMode="auto">
                  <a:xfrm>
                    <a:off x="0" y="0"/>
                    <a:ext cx="1044819" cy="124631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376A1">
      <w:rPr>
        <w:rFonts w:ascii="Arial" w:hAnsi="Arial" w:cs="Arial"/>
        <w:bCs/>
        <w:i/>
        <w:iCs/>
        <w:color w:val="595959" w:themeColor="text1" w:themeTint="A6"/>
        <w:sz w:val="56"/>
        <w:szCs w:val="38"/>
      </w:rPr>
      <w:t xml:space="preserve"> </w:t>
    </w:r>
    <w:r w:rsidR="0065079B">
      <w:rPr>
        <w:rFonts w:ascii="Arial" w:hAnsi="Arial" w:cs="Arial"/>
        <w:bCs/>
        <w:i/>
        <w:iCs/>
        <w:color w:val="595959" w:themeColor="text1" w:themeTint="A6"/>
        <w:sz w:val="56"/>
        <w:szCs w:val="38"/>
      </w:rPr>
      <w:t xml:space="preserve">   </w:t>
    </w:r>
    <w:r w:rsidR="008A0DD4" w:rsidRPr="0065079B">
      <w:rPr>
        <w:rFonts w:ascii="Arial" w:hAnsi="Arial" w:cs="Arial"/>
        <w:bCs/>
        <w:i/>
        <w:iCs/>
        <w:color w:val="31849B" w:themeColor="accent5" w:themeShade="BF"/>
        <w:sz w:val="48"/>
        <w:szCs w:val="52"/>
      </w:rPr>
      <w:t>PODER LEGISLATIVO</w:t>
    </w:r>
    <w:r w:rsidR="0065079B" w:rsidRPr="0065079B">
      <w:rPr>
        <w:rFonts w:ascii="Arial" w:hAnsi="Arial" w:cs="Arial"/>
        <w:bCs/>
        <w:i/>
        <w:iCs/>
        <w:color w:val="31849B" w:themeColor="accent5" w:themeShade="BF"/>
        <w:sz w:val="48"/>
        <w:szCs w:val="52"/>
      </w:rPr>
      <w:t xml:space="preserve"> </w:t>
    </w:r>
    <w:r w:rsidR="00E376A1" w:rsidRPr="0065079B">
      <w:rPr>
        <w:rFonts w:ascii="Arial" w:hAnsi="Arial" w:cs="Arial"/>
        <w:bCs/>
        <w:i/>
        <w:iCs/>
        <w:color w:val="31849B" w:themeColor="accent5" w:themeShade="BF"/>
        <w:sz w:val="48"/>
        <w:szCs w:val="52"/>
      </w:rPr>
      <w:t>MUNICIPAL</w:t>
    </w:r>
  </w:p>
  <w:p w14:paraId="608FD136" w14:textId="2875CDAA" w:rsidR="0065079B" w:rsidRPr="0065079B" w:rsidRDefault="0065079B" w:rsidP="00CB18B4">
    <w:pPr>
      <w:pStyle w:val="Subttulo"/>
      <w:rPr>
        <w:rFonts w:ascii="Arial" w:hAnsi="Arial" w:cs="Arial"/>
        <w:bCs/>
        <w:i/>
        <w:iCs/>
        <w:color w:val="31849B" w:themeColor="accent5" w:themeShade="BF"/>
        <w:sz w:val="200"/>
        <w:szCs w:val="58"/>
      </w:rPr>
    </w:pPr>
    <w:r w:rsidRPr="0065079B">
      <w:rPr>
        <w:rFonts w:ascii="Arial" w:hAnsi="Arial" w:cs="Arial"/>
        <w:bCs/>
        <w:i/>
        <w:iCs/>
        <w:color w:val="31849B" w:themeColor="accent5" w:themeShade="BF"/>
        <w:sz w:val="52"/>
        <w:szCs w:val="28"/>
      </w:rPr>
      <w:t xml:space="preserve"> </w:t>
    </w:r>
    <w:r w:rsidRPr="0065079B">
      <w:rPr>
        <w:rFonts w:ascii="Arial" w:hAnsi="Arial" w:cs="Arial"/>
        <w:bCs/>
        <w:i/>
        <w:iCs/>
        <w:color w:val="31849B" w:themeColor="accent5" w:themeShade="BF"/>
        <w:sz w:val="48"/>
        <w:szCs w:val="28"/>
      </w:rPr>
      <w:t>CÂMARA DE RONCADOR/PR</w:t>
    </w:r>
  </w:p>
  <w:p w14:paraId="05C6F817" w14:textId="1DA54D24" w:rsidR="008A0DD4" w:rsidRPr="0065079B" w:rsidRDefault="00D617D9" w:rsidP="004E43EA">
    <w:pPr>
      <w:pStyle w:val="Subttulo"/>
      <w:spacing w:line="276" w:lineRule="auto"/>
      <w:rPr>
        <w:rFonts w:ascii="Arial" w:hAnsi="Arial" w:cs="Arial"/>
        <w:b w:val="0"/>
        <w:bCs/>
        <w:i/>
        <w:iCs/>
        <w:color w:val="31849B" w:themeColor="accent5" w:themeShade="BF"/>
        <w:sz w:val="18"/>
        <w:szCs w:val="20"/>
      </w:rPr>
    </w:pPr>
    <w:r w:rsidRPr="0065079B">
      <w:rPr>
        <w:rFonts w:ascii="Arial" w:hAnsi="Arial" w:cs="Arial"/>
        <w:b w:val="0"/>
        <w:bCs/>
        <w:i/>
        <w:iCs/>
        <w:color w:val="31849B" w:themeColor="accent5" w:themeShade="BF"/>
        <w:sz w:val="28"/>
        <w:szCs w:val="20"/>
      </w:rPr>
      <w:t>1</w:t>
    </w:r>
    <w:r w:rsidR="009D5806" w:rsidRPr="0065079B">
      <w:rPr>
        <w:rFonts w:ascii="Arial" w:hAnsi="Arial" w:cs="Arial"/>
        <w:b w:val="0"/>
        <w:bCs/>
        <w:i/>
        <w:iCs/>
        <w:color w:val="31849B" w:themeColor="accent5" w:themeShade="BF"/>
        <w:sz w:val="28"/>
        <w:szCs w:val="20"/>
      </w:rPr>
      <w:t>6</w:t>
    </w:r>
    <w:r w:rsidRPr="0065079B">
      <w:rPr>
        <w:rFonts w:ascii="Arial" w:hAnsi="Arial" w:cs="Arial"/>
        <w:b w:val="0"/>
        <w:bCs/>
        <w:i/>
        <w:iCs/>
        <w:color w:val="31849B" w:themeColor="accent5" w:themeShade="BF"/>
        <w:sz w:val="28"/>
        <w:szCs w:val="20"/>
      </w:rPr>
      <w:t>ª LEGISLATURA 202</w:t>
    </w:r>
    <w:r w:rsidR="009D5806" w:rsidRPr="0065079B">
      <w:rPr>
        <w:rFonts w:ascii="Arial" w:hAnsi="Arial" w:cs="Arial"/>
        <w:b w:val="0"/>
        <w:bCs/>
        <w:i/>
        <w:iCs/>
        <w:color w:val="31849B" w:themeColor="accent5" w:themeShade="BF"/>
        <w:sz w:val="28"/>
        <w:szCs w:val="20"/>
      </w:rPr>
      <w:t>5</w:t>
    </w:r>
    <w:r w:rsidRPr="0065079B">
      <w:rPr>
        <w:rFonts w:ascii="Arial" w:hAnsi="Arial" w:cs="Arial"/>
        <w:b w:val="0"/>
        <w:bCs/>
        <w:i/>
        <w:iCs/>
        <w:color w:val="31849B" w:themeColor="accent5" w:themeShade="BF"/>
        <w:sz w:val="28"/>
        <w:szCs w:val="20"/>
      </w:rPr>
      <w:t>-202</w:t>
    </w:r>
    <w:r w:rsidR="009D5806" w:rsidRPr="0065079B">
      <w:rPr>
        <w:rFonts w:ascii="Arial" w:hAnsi="Arial" w:cs="Arial"/>
        <w:b w:val="0"/>
        <w:bCs/>
        <w:i/>
        <w:iCs/>
        <w:color w:val="31849B" w:themeColor="accent5" w:themeShade="BF"/>
        <w:sz w:val="28"/>
        <w:szCs w:val="20"/>
      </w:rPr>
      <w:t>8</w:t>
    </w:r>
  </w:p>
  <w:p w14:paraId="54B78ABB" w14:textId="33A02B69" w:rsidR="00E253F2" w:rsidRPr="0065079B" w:rsidRDefault="00BB3B6A" w:rsidP="00CB18B4">
    <w:pPr>
      <w:pStyle w:val="Subttulo"/>
      <w:ind w:left="708"/>
      <w:jc w:val="left"/>
      <w:rPr>
        <w:b w:val="0"/>
        <w:i/>
        <w:color w:val="7F7F7F" w:themeColor="text1" w:themeTint="80"/>
      </w:rPr>
    </w:pPr>
    <w:r>
      <w:rPr>
        <w:rFonts w:ascii="Arial" w:hAnsi="Arial" w:cs="Arial"/>
        <w:i/>
        <w:iCs/>
        <w:noProof/>
        <w:color w:val="595959" w:themeColor="text1" w:themeTint="A6"/>
        <w:sz w:val="56"/>
        <w:szCs w:val="38"/>
      </w:rPr>
      <w:pict w14:anchorId="4410D0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793095" o:spid="_x0000_s1037" type="#_x0000_t75" style="position:absolute;left:0;text-align:left;margin-left:-4.6pt;margin-top:28.65pt;width:453.5pt;height:537.75pt;z-index:-251654144;mso-position-horizontal-relative:margin;mso-position-vertical-relative:margin" o:allowincell="f">
          <v:imagedata r:id="rId2" o:title="Logo roncador PTBR2" gain="19661f" blacklevel="22938f"/>
          <w10:wrap anchorx="margin" anchory="margin"/>
        </v:shape>
      </w:pict>
    </w:r>
    <w:r w:rsidR="008A0DD4" w:rsidRPr="0065079B">
      <w:rPr>
        <w:rFonts w:ascii="Arial" w:hAnsi="Arial" w:cs="Arial"/>
        <w:b w:val="0"/>
        <w:bCs/>
        <w:i/>
        <w:iCs/>
        <w:color w:val="31849B" w:themeColor="accent5" w:themeShade="BF"/>
      </w:rPr>
      <w:t xml:space="preserve">                          </w:t>
    </w:r>
    <w:r w:rsidR="0065079B" w:rsidRPr="0065079B">
      <w:rPr>
        <w:rFonts w:ascii="Arial" w:hAnsi="Arial" w:cs="Arial"/>
        <w:b w:val="0"/>
        <w:bCs/>
        <w:i/>
        <w:iCs/>
        <w:color w:val="31849B" w:themeColor="accent5" w:themeShade="BF"/>
      </w:rPr>
      <w:t xml:space="preserve"> </w:t>
    </w:r>
    <w:r w:rsidR="009952FF" w:rsidRPr="00653312">
      <w:rPr>
        <w:rFonts w:ascii="Arial" w:hAnsi="Arial" w:cs="Arial"/>
        <w:b w:val="0"/>
        <w:bCs/>
        <w:i/>
        <w:iCs/>
        <w:color w:val="31849B" w:themeColor="accent5" w:themeShade="BF"/>
        <w:sz w:val="28"/>
      </w:rPr>
      <w:t>CNPJ: 78.184.355/0001-75</w:t>
    </w:r>
    <w:r>
      <w:rPr>
        <w:b w:val="0"/>
        <w:i/>
        <w:color w:val="7F7F7F" w:themeColor="text1" w:themeTint="80"/>
      </w:rPr>
      <w:pict w14:anchorId="64A6CF75">
        <v:rect id="_x0000_i1025" style="width:413.2pt;height:.15pt" o:hrpct="988"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E304D" w14:textId="3566A08A" w:rsidR="00574644" w:rsidRDefault="00BB3B6A">
    <w:pPr>
      <w:pStyle w:val="Cabealho"/>
    </w:pPr>
    <w:r>
      <w:rPr>
        <w:noProof/>
      </w:rPr>
      <w:pict w14:anchorId="3D298E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793093" o:spid="_x0000_s1035" type="#_x0000_t75" style="position:absolute;margin-left:0;margin-top:0;width:453.5pt;height:537.75pt;z-index:-251656192;mso-position-horizontal:center;mso-position-horizontal-relative:margin;mso-position-vertical:center;mso-position-vertical-relative:margin" o:allowincell="f">
          <v:imagedata r:id="rId1" o:title="Logo roncador PTBR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8721FF"/>
    <w:multiLevelType w:val="multilevel"/>
    <w:tmpl w:val="6BEE1CD0"/>
    <w:lvl w:ilvl="0">
      <w:start w:val="1"/>
      <w:numFmt w:val="decimal"/>
      <w:lvlText w:val="%1."/>
      <w:lvlJc w:val="left"/>
      <w:pPr>
        <w:ind w:left="1428" w:hanging="360"/>
      </w:pPr>
      <w:rPr>
        <w:rFonts w:hint="default"/>
      </w:rPr>
    </w:lvl>
    <w:lvl w:ilvl="1">
      <w:start w:val="1"/>
      <w:numFmt w:val="decimal"/>
      <w:isLgl/>
      <w:lvlText w:val="%1.%2."/>
      <w:lvlJc w:val="left"/>
      <w:pPr>
        <w:ind w:left="2844" w:hanging="720"/>
      </w:pPr>
      <w:rPr>
        <w:rFonts w:hint="default"/>
      </w:rPr>
    </w:lvl>
    <w:lvl w:ilvl="2">
      <w:start w:val="1"/>
      <w:numFmt w:val="decimal"/>
      <w:isLgl/>
      <w:lvlText w:val="%1.%2.%3."/>
      <w:lvlJc w:val="left"/>
      <w:pPr>
        <w:ind w:left="3900" w:hanging="720"/>
      </w:pPr>
      <w:rPr>
        <w:rFonts w:hint="default"/>
      </w:rPr>
    </w:lvl>
    <w:lvl w:ilvl="3">
      <w:start w:val="1"/>
      <w:numFmt w:val="decimal"/>
      <w:isLgl/>
      <w:lvlText w:val="%1.%2.%3.%4."/>
      <w:lvlJc w:val="left"/>
      <w:pPr>
        <w:ind w:left="5316" w:hanging="1080"/>
      </w:pPr>
      <w:rPr>
        <w:rFonts w:hint="default"/>
      </w:rPr>
    </w:lvl>
    <w:lvl w:ilvl="4">
      <w:start w:val="1"/>
      <w:numFmt w:val="decimal"/>
      <w:isLgl/>
      <w:lvlText w:val="%1.%2.%3.%4.%5."/>
      <w:lvlJc w:val="left"/>
      <w:pPr>
        <w:ind w:left="6372" w:hanging="1080"/>
      </w:pPr>
      <w:rPr>
        <w:rFonts w:hint="default"/>
      </w:rPr>
    </w:lvl>
    <w:lvl w:ilvl="5">
      <w:start w:val="1"/>
      <w:numFmt w:val="decimal"/>
      <w:isLgl/>
      <w:lvlText w:val="%1.%2.%3.%4.%5.%6."/>
      <w:lvlJc w:val="left"/>
      <w:pPr>
        <w:ind w:left="7788" w:hanging="1440"/>
      </w:pPr>
      <w:rPr>
        <w:rFonts w:hint="default"/>
      </w:rPr>
    </w:lvl>
    <w:lvl w:ilvl="6">
      <w:start w:val="1"/>
      <w:numFmt w:val="decimal"/>
      <w:isLgl/>
      <w:lvlText w:val="%1.%2.%3.%4.%5.%6.%7."/>
      <w:lvlJc w:val="left"/>
      <w:pPr>
        <w:ind w:left="8844" w:hanging="1440"/>
      </w:pPr>
      <w:rPr>
        <w:rFonts w:hint="default"/>
      </w:rPr>
    </w:lvl>
    <w:lvl w:ilvl="7">
      <w:start w:val="1"/>
      <w:numFmt w:val="decimal"/>
      <w:isLgl/>
      <w:lvlText w:val="%1.%2.%3.%4.%5.%6.%7.%8."/>
      <w:lvlJc w:val="left"/>
      <w:pPr>
        <w:ind w:left="10260" w:hanging="1800"/>
      </w:pPr>
      <w:rPr>
        <w:rFonts w:hint="default"/>
      </w:rPr>
    </w:lvl>
    <w:lvl w:ilvl="8">
      <w:start w:val="1"/>
      <w:numFmt w:val="decimal"/>
      <w:isLgl/>
      <w:lvlText w:val="%1.%2.%3.%4.%5.%6.%7.%8.%9."/>
      <w:lvlJc w:val="left"/>
      <w:pPr>
        <w:ind w:left="11676" w:hanging="2160"/>
      </w:pPr>
      <w:rPr>
        <w:rFonts w:hint="default"/>
      </w:rPr>
    </w:lvl>
  </w:abstractNum>
  <w:abstractNum w:abstractNumId="1" w15:restartNumberingAfterBreak="0">
    <w:nsid w:val="77F37268"/>
    <w:multiLevelType w:val="hybridMultilevel"/>
    <w:tmpl w:val="B0A2D382"/>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16cid:durableId="106508677">
    <w:abstractNumId w:val="1"/>
  </w:num>
  <w:num w:numId="2" w16cid:durableId="1714427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A07"/>
    <w:rsid w:val="00023D60"/>
    <w:rsid w:val="0003064D"/>
    <w:rsid w:val="000347A9"/>
    <w:rsid w:val="00053B2F"/>
    <w:rsid w:val="00055431"/>
    <w:rsid w:val="0005688F"/>
    <w:rsid w:val="00064317"/>
    <w:rsid w:val="00075BC4"/>
    <w:rsid w:val="00080BB3"/>
    <w:rsid w:val="00086ED4"/>
    <w:rsid w:val="000A1D38"/>
    <w:rsid w:val="000B22D7"/>
    <w:rsid w:val="000D308B"/>
    <w:rsid w:val="000F0347"/>
    <w:rsid w:val="00120DC9"/>
    <w:rsid w:val="00134985"/>
    <w:rsid w:val="00146930"/>
    <w:rsid w:val="001537DC"/>
    <w:rsid w:val="001872A4"/>
    <w:rsid w:val="00192ED6"/>
    <w:rsid w:val="001943FD"/>
    <w:rsid w:val="001D48D9"/>
    <w:rsid w:val="001F721E"/>
    <w:rsid w:val="00211CCF"/>
    <w:rsid w:val="00244F2C"/>
    <w:rsid w:val="002466DB"/>
    <w:rsid w:val="00275347"/>
    <w:rsid w:val="00296B90"/>
    <w:rsid w:val="002C683C"/>
    <w:rsid w:val="002D51FC"/>
    <w:rsid w:val="002E4B6D"/>
    <w:rsid w:val="002F0391"/>
    <w:rsid w:val="002F0FEA"/>
    <w:rsid w:val="00306A3F"/>
    <w:rsid w:val="003258A7"/>
    <w:rsid w:val="00341856"/>
    <w:rsid w:val="003506A9"/>
    <w:rsid w:val="00377AF0"/>
    <w:rsid w:val="003869DE"/>
    <w:rsid w:val="00390CAB"/>
    <w:rsid w:val="003A6CA6"/>
    <w:rsid w:val="003B2A57"/>
    <w:rsid w:val="003B4275"/>
    <w:rsid w:val="003B678F"/>
    <w:rsid w:val="003C1FC3"/>
    <w:rsid w:val="003E060E"/>
    <w:rsid w:val="003F24AF"/>
    <w:rsid w:val="003F29C3"/>
    <w:rsid w:val="003F548E"/>
    <w:rsid w:val="00423EB7"/>
    <w:rsid w:val="00451854"/>
    <w:rsid w:val="004650E4"/>
    <w:rsid w:val="00483B70"/>
    <w:rsid w:val="004950A8"/>
    <w:rsid w:val="004A35B0"/>
    <w:rsid w:val="004B264B"/>
    <w:rsid w:val="004C4A41"/>
    <w:rsid w:val="004D4CE6"/>
    <w:rsid w:val="004D71EE"/>
    <w:rsid w:val="004E0866"/>
    <w:rsid w:val="004E43EA"/>
    <w:rsid w:val="004E4724"/>
    <w:rsid w:val="004E4855"/>
    <w:rsid w:val="004E713F"/>
    <w:rsid w:val="004F5EC0"/>
    <w:rsid w:val="004F66B5"/>
    <w:rsid w:val="005213D9"/>
    <w:rsid w:val="00530EE5"/>
    <w:rsid w:val="00541844"/>
    <w:rsid w:val="005453A4"/>
    <w:rsid w:val="0055056F"/>
    <w:rsid w:val="00552575"/>
    <w:rsid w:val="00552D4D"/>
    <w:rsid w:val="00574644"/>
    <w:rsid w:val="005828EB"/>
    <w:rsid w:val="00582C43"/>
    <w:rsid w:val="005B2130"/>
    <w:rsid w:val="005C0CC0"/>
    <w:rsid w:val="005D6706"/>
    <w:rsid w:val="005F3A96"/>
    <w:rsid w:val="005F71B3"/>
    <w:rsid w:val="00606F78"/>
    <w:rsid w:val="00630A9F"/>
    <w:rsid w:val="006323C6"/>
    <w:rsid w:val="0063462A"/>
    <w:rsid w:val="0064452B"/>
    <w:rsid w:val="0065079B"/>
    <w:rsid w:val="00651B84"/>
    <w:rsid w:val="00653312"/>
    <w:rsid w:val="00667B30"/>
    <w:rsid w:val="0068261D"/>
    <w:rsid w:val="00687550"/>
    <w:rsid w:val="006925E6"/>
    <w:rsid w:val="00697037"/>
    <w:rsid w:val="006A7FC8"/>
    <w:rsid w:val="006E134D"/>
    <w:rsid w:val="006E2DCB"/>
    <w:rsid w:val="006E3532"/>
    <w:rsid w:val="006F3943"/>
    <w:rsid w:val="006F64BC"/>
    <w:rsid w:val="00704EBC"/>
    <w:rsid w:val="00706563"/>
    <w:rsid w:val="007074A4"/>
    <w:rsid w:val="007354C9"/>
    <w:rsid w:val="007468BA"/>
    <w:rsid w:val="00757A1C"/>
    <w:rsid w:val="00764794"/>
    <w:rsid w:val="0076537B"/>
    <w:rsid w:val="00765B7D"/>
    <w:rsid w:val="007B60E6"/>
    <w:rsid w:val="007C0A19"/>
    <w:rsid w:val="007E7842"/>
    <w:rsid w:val="008222BD"/>
    <w:rsid w:val="00833422"/>
    <w:rsid w:val="0083503B"/>
    <w:rsid w:val="00840C1A"/>
    <w:rsid w:val="008651D7"/>
    <w:rsid w:val="0088069C"/>
    <w:rsid w:val="0088770E"/>
    <w:rsid w:val="008A0DD4"/>
    <w:rsid w:val="008C068C"/>
    <w:rsid w:val="008D4E86"/>
    <w:rsid w:val="008D7186"/>
    <w:rsid w:val="008E362B"/>
    <w:rsid w:val="008F7FBB"/>
    <w:rsid w:val="009036E7"/>
    <w:rsid w:val="00945F80"/>
    <w:rsid w:val="00956330"/>
    <w:rsid w:val="009574DC"/>
    <w:rsid w:val="0097264A"/>
    <w:rsid w:val="00972A32"/>
    <w:rsid w:val="00973A07"/>
    <w:rsid w:val="00973FD8"/>
    <w:rsid w:val="00987FFA"/>
    <w:rsid w:val="00990AC2"/>
    <w:rsid w:val="009952FF"/>
    <w:rsid w:val="00995790"/>
    <w:rsid w:val="009A182A"/>
    <w:rsid w:val="009A7FEB"/>
    <w:rsid w:val="009C77B5"/>
    <w:rsid w:val="009D5806"/>
    <w:rsid w:val="009E2745"/>
    <w:rsid w:val="009F28CC"/>
    <w:rsid w:val="009F74D7"/>
    <w:rsid w:val="00A16AD9"/>
    <w:rsid w:val="00A3567E"/>
    <w:rsid w:val="00A7661E"/>
    <w:rsid w:val="00A76B3D"/>
    <w:rsid w:val="00A9190C"/>
    <w:rsid w:val="00A91DB0"/>
    <w:rsid w:val="00AA0F1C"/>
    <w:rsid w:val="00AA3D13"/>
    <w:rsid w:val="00AA69A7"/>
    <w:rsid w:val="00AA6E76"/>
    <w:rsid w:val="00AA7B9C"/>
    <w:rsid w:val="00AB06F3"/>
    <w:rsid w:val="00AC1187"/>
    <w:rsid w:val="00AD61A8"/>
    <w:rsid w:val="00B0113C"/>
    <w:rsid w:val="00B117E9"/>
    <w:rsid w:val="00B13C47"/>
    <w:rsid w:val="00B31DC6"/>
    <w:rsid w:val="00B36510"/>
    <w:rsid w:val="00B3672A"/>
    <w:rsid w:val="00B4436D"/>
    <w:rsid w:val="00B5160D"/>
    <w:rsid w:val="00B525E9"/>
    <w:rsid w:val="00B66E1D"/>
    <w:rsid w:val="00B841C8"/>
    <w:rsid w:val="00B86BB8"/>
    <w:rsid w:val="00BB3B6A"/>
    <w:rsid w:val="00BD78FC"/>
    <w:rsid w:val="00C046FA"/>
    <w:rsid w:val="00C23FF0"/>
    <w:rsid w:val="00C251AA"/>
    <w:rsid w:val="00C6104B"/>
    <w:rsid w:val="00C621D3"/>
    <w:rsid w:val="00C8671F"/>
    <w:rsid w:val="00CA41C2"/>
    <w:rsid w:val="00CB18B4"/>
    <w:rsid w:val="00CE23E6"/>
    <w:rsid w:val="00CE4461"/>
    <w:rsid w:val="00CE5F34"/>
    <w:rsid w:val="00CE6E91"/>
    <w:rsid w:val="00CF45DE"/>
    <w:rsid w:val="00D2251A"/>
    <w:rsid w:val="00D40673"/>
    <w:rsid w:val="00D539FD"/>
    <w:rsid w:val="00D617D9"/>
    <w:rsid w:val="00D67CFF"/>
    <w:rsid w:val="00D80890"/>
    <w:rsid w:val="00D975B7"/>
    <w:rsid w:val="00DA5752"/>
    <w:rsid w:val="00DD1605"/>
    <w:rsid w:val="00DE3B65"/>
    <w:rsid w:val="00DF2FDF"/>
    <w:rsid w:val="00E253F2"/>
    <w:rsid w:val="00E34700"/>
    <w:rsid w:val="00E376A1"/>
    <w:rsid w:val="00E421E8"/>
    <w:rsid w:val="00E618EF"/>
    <w:rsid w:val="00E72A4F"/>
    <w:rsid w:val="00E778D1"/>
    <w:rsid w:val="00E92C5B"/>
    <w:rsid w:val="00EB3D8F"/>
    <w:rsid w:val="00EC7946"/>
    <w:rsid w:val="00ED4EB2"/>
    <w:rsid w:val="00ED6607"/>
    <w:rsid w:val="00EF31B0"/>
    <w:rsid w:val="00F00D63"/>
    <w:rsid w:val="00F063FA"/>
    <w:rsid w:val="00F20909"/>
    <w:rsid w:val="00F3081D"/>
    <w:rsid w:val="00F31FCB"/>
    <w:rsid w:val="00F47E14"/>
    <w:rsid w:val="00F6408D"/>
    <w:rsid w:val="00F909E1"/>
    <w:rsid w:val="00F94704"/>
    <w:rsid w:val="00FA1B49"/>
    <w:rsid w:val="00FA5F3F"/>
    <w:rsid w:val="00FB2AE9"/>
    <w:rsid w:val="00FB5657"/>
    <w:rsid w:val="00FF26FF"/>
    <w:rsid w:val="00FF529A"/>
    <w:rsid w:val="00FF61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5C30BF"/>
  <w15:docId w15:val="{2EBA8560-C9AC-4212-9C95-0C520E39E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A07"/>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73A07"/>
    <w:pPr>
      <w:tabs>
        <w:tab w:val="center" w:pos="4680"/>
        <w:tab w:val="right" w:pos="9360"/>
      </w:tabs>
    </w:pPr>
  </w:style>
  <w:style w:type="character" w:customStyle="1" w:styleId="CabealhoChar">
    <w:name w:val="Cabeçalho Char"/>
    <w:basedOn w:val="Fontepargpadro"/>
    <w:link w:val="Cabealho"/>
    <w:uiPriority w:val="99"/>
    <w:rsid w:val="00973A07"/>
    <w:rPr>
      <w:rFonts w:ascii="Times New Roman" w:eastAsia="Times New Roman" w:hAnsi="Times New Roman" w:cs="Times New Roman"/>
      <w:sz w:val="20"/>
      <w:szCs w:val="20"/>
      <w:lang w:eastAsia="pt-BR"/>
    </w:rPr>
  </w:style>
  <w:style w:type="paragraph" w:styleId="Subttulo">
    <w:name w:val="Subtitle"/>
    <w:basedOn w:val="Normal"/>
    <w:link w:val="SubttuloChar"/>
    <w:qFormat/>
    <w:rsid w:val="00973A07"/>
    <w:pPr>
      <w:jc w:val="center"/>
    </w:pPr>
    <w:rPr>
      <w:b/>
      <w:sz w:val="24"/>
      <w:szCs w:val="24"/>
    </w:rPr>
  </w:style>
  <w:style w:type="character" w:customStyle="1" w:styleId="SubttuloChar">
    <w:name w:val="Subtítulo Char"/>
    <w:basedOn w:val="Fontepargpadro"/>
    <w:link w:val="Subttulo"/>
    <w:rsid w:val="00973A07"/>
    <w:rPr>
      <w:rFonts w:ascii="Times New Roman" w:eastAsia="Times New Roman" w:hAnsi="Times New Roman" w:cs="Times New Roman"/>
      <w:b/>
      <w:sz w:val="24"/>
      <w:szCs w:val="24"/>
      <w:lang w:eastAsia="pt-BR"/>
    </w:rPr>
  </w:style>
  <w:style w:type="paragraph" w:styleId="Rodap">
    <w:name w:val="footer"/>
    <w:basedOn w:val="Normal"/>
    <w:link w:val="RodapChar"/>
    <w:uiPriority w:val="99"/>
    <w:unhideWhenUsed/>
    <w:rsid w:val="00973A07"/>
    <w:pPr>
      <w:tabs>
        <w:tab w:val="center" w:pos="4680"/>
        <w:tab w:val="right" w:pos="9360"/>
      </w:tabs>
    </w:pPr>
  </w:style>
  <w:style w:type="character" w:customStyle="1" w:styleId="RodapChar">
    <w:name w:val="Rodapé Char"/>
    <w:basedOn w:val="Fontepargpadro"/>
    <w:link w:val="Rodap"/>
    <w:uiPriority w:val="99"/>
    <w:rsid w:val="00973A07"/>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9952FF"/>
    <w:rPr>
      <w:color w:val="0000FF" w:themeColor="hyperlink"/>
      <w:u w:val="single"/>
    </w:rPr>
  </w:style>
  <w:style w:type="character" w:customStyle="1" w:styleId="MenoPendente1">
    <w:name w:val="Menção Pendente1"/>
    <w:basedOn w:val="Fontepargpadro"/>
    <w:uiPriority w:val="99"/>
    <w:semiHidden/>
    <w:unhideWhenUsed/>
    <w:rsid w:val="009952FF"/>
    <w:rPr>
      <w:color w:val="605E5C"/>
      <w:shd w:val="clear" w:color="auto" w:fill="E1DFDD"/>
    </w:rPr>
  </w:style>
  <w:style w:type="table" w:styleId="Tabelacomgrade">
    <w:name w:val="Table Grid"/>
    <w:basedOn w:val="Tabelanormal"/>
    <w:uiPriority w:val="59"/>
    <w:rsid w:val="00B011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E421E8"/>
    <w:rPr>
      <w:rFonts w:ascii="Segoe UI" w:hAnsi="Segoe UI" w:cs="Segoe UI"/>
      <w:sz w:val="18"/>
      <w:szCs w:val="18"/>
    </w:rPr>
  </w:style>
  <w:style w:type="character" w:customStyle="1" w:styleId="TextodebaloChar">
    <w:name w:val="Texto de balão Char"/>
    <w:basedOn w:val="Fontepargpadro"/>
    <w:link w:val="Textodebalo"/>
    <w:uiPriority w:val="99"/>
    <w:semiHidden/>
    <w:rsid w:val="00E421E8"/>
    <w:rPr>
      <w:rFonts w:ascii="Segoe UI" w:eastAsia="Times New Roman" w:hAnsi="Segoe UI" w:cs="Segoe UI"/>
      <w:sz w:val="18"/>
      <w:szCs w:val="18"/>
      <w:lang w:eastAsia="pt-BR"/>
    </w:rPr>
  </w:style>
  <w:style w:type="paragraph" w:styleId="PargrafodaLista">
    <w:name w:val="List Paragraph"/>
    <w:basedOn w:val="Normal"/>
    <w:uiPriority w:val="34"/>
    <w:qFormat/>
    <w:rsid w:val="001F72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roncador.pr.leg.br"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45F31-53A4-441E-B5B5-B19DDBC35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255</Words>
  <Characters>1383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Tiago</dc:creator>
  <cp:lastModifiedBy>CAMARA RONCADOR</cp:lastModifiedBy>
  <cp:revision>10</cp:revision>
  <cp:lastPrinted>2025-02-27T18:43:00Z</cp:lastPrinted>
  <dcterms:created xsi:type="dcterms:W3CDTF">2025-02-27T18:10:00Z</dcterms:created>
  <dcterms:modified xsi:type="dcterms:W3CDTF">2025-02-27T18:46:00Z</dcterms:modified>
</cp:coreProperties>
</file>