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6664" w14:textId="307174DA" w:rsidR="001F2CFC" w:rsidRPr="009A74EB" w:rsidRDefault="001F2CFC" w:rsidP="007274AE">
      <w:pPr>
        <w:tabs>
          <w:tab w:val="left" w:pos="9214"/>
        </w:tabs>
        <w:spacing w:after="0" w:line="288" w:lineRule="auto"/>
        <w:ind w:left="3402"/>
        <w:jc w:val="both"/>
        <w:rPr>
          <w:rFonts w:ascii="Arial" w:hAnsi="Arial" w:cs="Arial"/>
          <w:b/>
          <w:sz w:val="24"/>
          <w:szCs w:val="24"/>
        </w:rPr>
      </w:pPr>
      <w:r w:rsidRPr="009A74EB">
        <w:rPr>
          <w:rFonts w:ascii="Arial" w:hAnsi="Arial" w:cs="Arial"/>
          <w:b/>
          <w:sz w:val="24"/>
          <w:szCs w:val="24"/>
        </w:rPr>
        <w:t xml:space="preserve">PROJETO DE LEI Nº. </w:t>
      </w:r>
      <w:r w:rsidR="004C22F0">
        <w:rPr>
          <w:rFonts w:ascii="Arial" w:hAnsi="Arial" w:cs="Arial"/>
          <w:b/>
          <w:sz w:val="24"/>
          <w:szCs w:val="24"/>
        </w:rPr>
        <w:t>0</w:t>
      </w:r>
      <w:r w:rsidR="0028530D">
        <w:rPr>
          <w:rFonts w:ascii="Arial" w:hAnsi="Arial" w:cs="Arial"/>
          <w:b/>
          <w:sz w:val="24"/>
          <w:szCs w:val="24"/>
        </w:rPr>
        <w:t>4</w:t>
      </w:r>
      <w:r w:rsidRPr="009A74EB">
        <w:rPr>
          <w:rFonts w:ascii="Arial" w:hAnsi="Arial" w:cs="Arial"/>
          <w:b/>
          <w:sz w:val="24"/>
          <w:szCs w:val="24"/>
        </w:rPr>
        <w:t>/202</w:t>
      </w:r>
      <w:r w:rsidR="006B530D" w:rsidRPr="009A74EB">
        <w:rPr>
          <w:rFonts w:ascii="Arial" w:hAnsi="Arial" w:cs="Arial"/>
          <w:b/>
          <w:sz w:val="24"/>
          <w:szCs w:val="24"/>
        </w:rPr>
        <w:t>5</w:t>
      </w:r>
    </w:p>
    <w:p w14:paraId="7577E058" w14:textId="77777777" w:rsidR="001F2CFC" w:rsidRPr="009A74EB" w:rsidRDefault="001F2CFC" w:rsidP="007274AE">
      <w:pPr>
        <w:tabs>
          <w:tab w:val="left" w:pos="3480"/>
          <w:tab w:val="left" w:pos="9214"/>
        </w:tabs>
        <w:spacing w:after="0" w:line="288" w:lineRule="auto"/>
        <w:ind w:left="3402"/>
        <w:jc w:val="both"/>
        <w:rPr>
          <w:rFonts w:ascii="Arial" w:hAnsi="Arial" w:cs="Arial"/>
          <w:b/>
          <w:color w:val="000000"/>
          <w:sz w:val="24"/>
          <w:szCs w:val="24"/>
        </w:rPr>
      </w:pPr>
    </w:p>
    <w:p w14:paraId="2755C4B7" w14:textId="77777777" w:rsidR="009A74EB" w:rsidRPr="009A74EB" w:rsidRDefault="009A74EB" w:rsidP="007274AE">
      <w:pPr>
        <w:spacing w:after="0" w:line="288" w:lineRule="auto"/>
        <w:ind w:left="3402"/>
        <w:jc w:val="both"/>
        <w:rPr>
          <w:rFonts w:ascii="Arial" w:hAnsi="Arial" w:cs="Arial"/>
          <w:sz w:val="24"/>
          <w:szCs w:val="24"/>
        </w:rPr>
      </w:pPr>
      <w:r w:rsidRPr="009A74EB">
        <w:rPr>
          <w:rFonts w:ascii="Arial" w:hAnsi="Arial" w:cs="Arial"/>
          <w:sz w:val="24"/>
          <w:szCs w:val="24"/>
        </w:rPr>
        <w:t>INSTITUI O PROGRAMA PARLAMENTO JOVEM NO ÂMBITO DO MUNICÍPIO DE RONCADOR, ESTADO DO PARANÁ E DÁ OUTRAS PROVIDÊNCIAS.</w:t>
      </w:r>
    </w:p>
    <w:p w14:paraId="20685F33" w14:textId="77777777" w:rsidR="009A74EB" w:rsidRPr="009A74EB" w:rsidRDefault="009A74EB" w:rsidP="009A74EB">
      <w:pPr>
        <w:spacing w:after="0" w:line="288" w:lineRule="auto"/>
        <w:jc w:val="both"/>
        <w:rPr>
          <w:rFonts w:ascii="Arial" w:hAnsi="Arial" w:cs="Arial"/>
          <w:sz w:val="24"/>
          <w:szCs w:val="24"/>
        </w:rPr>
      </w:pPr>
    </w:p>
    <w:p w14:paraId="5F18F347"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 Câmara Municipal de Roncador, Estado do Paraná, aprovou e eu Prefeita Municipal sanciono a seguinte, Lei:</w:t>
      </w:r>
    </w:p>
    <w:p w14:paraId="5B39DD22" w14:textId="77777777" w:rsidR="009A74EB" w:rsidRPr="009A74EB" w:rsidRDefault="009A74EB" w:rsidP="009A74EB">
      <w:pPr>
        <w:spacing w:after="0" w:line="288" w:lineRule="auto"/>
        <w:jc w:val="both"/>
        <w:rPr>
          <w:rFonts w:ascii="Arial" w:hAnsi="Arial" w:cs="Arial"/>
          <w:sz w:val="24"/>
          <w:szCs w:val="24"/>
        </w:rPr>
      </w:pPr>
    </w:p>
    <w:p w14:paraId="55E5423C"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1º Fica criado no âmbito do município de Roncador o "Programa Parlamento Jovem", que compreende atividades de caráter informativo relativas ao exercício da cidadania e elucidativas do funcionamento do Poder Legislativo, conforme dispositivos estabelecidos nesta Lei.</w:t>
      </w:r>
    </w:p>
    <w:p w14:paraId="572ACC51" w14:textId="77777777" w:rsidR="009A74EB" w:rsidRPr="009A74EB" w:rsidRDefault="009A74EB" w:rsidP="009A74EB">
      <w:pPr>
        <w:spacing w:after="0" w:line="288" w:lineRule="auto"/>
        <w:jc w:val="both"/>
        <w:rPr>
          <w:rFonts w:ascii="Arial" w:hAnsi="Arial" w:cs="Arial"/>
          <w:sz w:val="24"/>
          <w:szCs w:val="24"/>
        </w:rPr>
      </w:pPr>
    </w:p>
    <w:p w14:paraId="1FED1512"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2º O Parlamento Jovem tem por finalidade possibilitar aos alunos de escolas públicas e particulares do ensino fundamental e do ensino médio, a vivência do processo democrático, mediante participação em uma jornada parlamentar na Câmara de Vereadores, através do exercício de mandato.</w:t>
      </w:r>
    </w:p>
    <w:p w14:paraId="654E1E9E" w14:textId="77777777" w:rsidR="009A74EB" w:rsidRPr="009A74EB" w:rsidRDefault="009A74EB" w:rsidP="009A74EB">
      <w:pPr>
        <w:spacing w:after="0" w:line="288" w:lineRule="auto"/>
        <w:jc w:val="both"/>
        <w:rPr>
          <w:rFonts w:ascii="Arial" w:hAnsi="Arial" w:cs="Arial"/>
          <w:sz w:val="24"/>
          <w:szCs w:val="24"/>
        </w:rPr>
      </w:pPr>
    </w:p>
    <w:p w14:paraId="00F96D64"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1º O exercício de mandato terá caráter instrutivo e participativo, com a duração de um ano, mediante a realização de uma eleição, pelo voto direto e secreto, em data acordada pela Mesa Diretiva da Câmara Municipal e as escolas participantes, observadas a rotina de trabalho desta Casa de Leis.</w:t>
      </w:r>
    </w:p>
    <w:p w14:paraId="7BE64E92" w14:textId="77777777" w:rsidR="009A74EB" w:rsidRPr="009A74EB" w:rsidRDefault="009A74EB" w:rsidP="009A74EB">
      <w:pPr>
        <w:spacing w:after="0" w:line="288" w:lineRule="auto"/>
        <w:jc w:val="both"/>
        <w:rPr>
          <w:rFonts w:ascii="Arial" w:hAnsi="Arial" w:cs="Arial"/>
          <w:sz w:val="24"/>
          <w:szCs w:val="24"/>
        </w:rPr>
      </w:pPr>
    </w:p>
    <w:p w14:paraId="4D612E8D" w14:textId="2D0843DA"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xml:space="preserve">§ 2º O Parlamento Jovem será composto com um Parlamento Juvenil - constituído por alunos de 13 a 16 anos, todos do Município de Roncador, devidamente matriculados na rede Municipal, Estadual e ensino técnico integrado </w:t>
      </w:r>
      <w:r w:rsidR="001611D4">
        <w:rPr>
          <w:rFonts w:ascii="Arial" w:hAnsi="Arial" w:cs="Arial"/>
          <w:sz w:val="24"/>
          <w:szCs w:val="24"/>
        </w:rPr>
        <w:t>ou</w:t>
      </w:r>
      <w:r w:rsidRPr="009A74EB">
        <w:rPr>
          <w:rFonts w:ascii="Arial" w:hAnsi="Arial" w:cs="Arial"/>
          <w:sz w:val="24"/>
          <w:szCs w:val="24"/>
        </w:rPr>
        <w:t xml:space="preserve"> médio ou Particular</w:t>
      </w:r>
      <w:r w:rsidR="001611D4">
        <w:rPr>
          <w:rFonts w:ascii="Arial" w:hAnsi="Arial" w:cs="Arial"/>
          <w:sz w:val="24"/>
          <w:szCs w:val="24"/>
        </w:rPr>
        <w:t>,</w:t>
      </w:r>
      <w:r w:rsidRPr="009A74EB">
        <w:rPr>
          <w:rFonts w:ascii="Arial" w:hAnsi="Arial" w:cs="Arial"/>
          <w:sz w:val="24"/>
          <w:szCs w:val="24"/>
        </w:rPr>
        <w:t xml:space="preserve"> de acordo com o interesse da instituição de ensino.</w:t>
      </w:r>
    </w:p>
    <w:p w14:paraId="2443B1D0" w14:textId="77777777" w:rsidR="009A74EB" w:rsidRPr="009A74EB" w:rsidRDefault="009A74EB" w:rsidP="009A74EB">
      <w:pPr>
        <w:spacing w:after="0" w:line="288" w:lineRule="auto"/>
        <w:jc w:val="both"/>
        <w:rPr>
          <w:rFonts w:ascii="Arial" w:hAnsi="Arial" w:cs="Arial"/>
          <w:sz w:val="24"/>
          <w:szCs w:val="24"/>
        </w:rPr>
      </w:pPr>
    </w:p>
    <w:p w14:paraId="54094331"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3º O estudante eleito pelo voto na escola será denominado como "Vereador Júnior" e deverá obrigatoriamente ser estudante do ensino fundamental e médio, com idade máxima de 16 (dezesseis) anos no ato da inscrição para concorrer ao pleito.</w:t>
      </w:r>
    </w:p>
    <w:p w14:paraId="02638559" w14:textId="77777777" w:rsidR="009A74EB" w:rsidRPr="009A74EB" w:rsidRDefault="009A74EB" w:rsidP="009A74EB">
      <w:pPr>
        <w:spacing w:after="0" w:line="288" w:lineRule="auto"/>
        <w:jc w:val="both"/>
        <w:rPr>
          <w:rFonts w:ascii="Arial" w:hAnsi="Arial" w:cs="Arial"/>
          <w:sz w:val="24"/>
          <w:szCs w:val="24"/>
        </w:rPr>
      </w:pPr>
    </w:p>
    <w:p w14:paraId="3EFF52F1"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4º Não será permitida a reeleição de estudantes para o cargo de Vereador Júnior em nenhuma hipótese.</w:t>
      </w:r>
    </w:p>
    <w:p w14:paraId="641DB673" w14:textId="77777777" w:rsidR="009A74EB" w:rsidRPr="009A74EB" w:rsidRDefault="009A74EB" w:rsidP="009A74EB">
      <w:pPr>
        <w:spacing w:after="0" w:line="288" w:lineRule="auto"/>
        <w:jc w:val="both"/>
        <w:rPr>
          <w:rFonts w:ascii="Arial" w:hAnsi="Arial" w:cs="Arial"/>
          <w:sz w:val="24"/>
          <w:szCs w:val="24"/>
        </w:rPr>
      </w:pPr>
    </w:p>
    <w:p w14:paraId="62ED54E2"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xml:space="preserve">Art. 3º Fica a cargo da Câmara Municipal atrair a atenção das escolas públicas e privadas que compreendem os alunos de 13 a 16 anos para participarem da </w:t>
      </w:r>
      <w:r w:rsidRPr="009A74EB">
        <w:rPr>
          <w:rFonts w:ascii="Arial" w:hAnsi="Arial" w:cs="Arial"/>
          <w:sz w:val="24"/>
          <w:szCs w:val="24"/>
        </w:rPr>
        <w:lastRenderedPageBreak/>
        <w:t>realização do Programa, promovendo a divulgação sobre o tema, como também as eleições.</w:t>
      </w:r>
    </w:p>
    <w:p w14:paraId="45DE4CA6" w14:textId="77777777" w:rsidR="009A74EB" w:rsidRPr="009A74EB" w:rsidRDefault="009A74EB" w:rsidP="009A74EB">
      <w:pPr>
        <w:spacing w:after="0" w:line="288" w:lineRule="auto"/>
        <w:jc w:val="both"/>
        <w:rPr>
          <w:rFonts w:ascii="Arial" w:hAnsi="Arial" w:cs="Arial"/>
          <w:sz w:val="24"/>
          <w:szCs w:val="24"/>
        </w:rPr>
      </w:pPr>
    </w:p>
    <w:p w14:paraId="7C2F6161" w14:textId="735B30F1"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xml:space="preserve">Parágrafo único. É atribuição da Câmara Municipal firmar parceria com o Poder Executivo Municipal, através da Secretaria de Municipal de Educação para trazer os alunos do </w:t>
      </w:r>
      <w:r w:rsidR="00001DED">
        <w:rPr>
          <w:rFonts w:ascii="Arial" w:hAnsi="Arial" w:cs="Arial"/>
          <w:sz w:val="24"/>
          <w:szCs w:val="24"/>
        </w:rPr>
        <w:t>6</w:t>
      </w:r>
      <w:r w:rsidRPr="009A74EB">
        <w:rPr>
          <w:rFonts w:ascii="Arial" w:hAnsi="Arial" w:cs="Arial"/>
          <w:sz w:val="24"/>
          <w:szCs w:val="24"/>
        </w:rPr>
        <w:t>º</w:t>
      </w:r>
      <w:r w:rsidR="00001DED">
        <w:rPr>
          <w:rFonts w:ascii="Arial" w:hAnsi="Arial" w:cs="Arial"/>
          <w:sz w:val="24"/>
          <w:szCs w:val="24"/>
        </w:rPr>
        <w:t xml:space="preserve"> e 7º</w:t>
      </w:r>
      <w:r w:rsidRPr="009A74EB">
        <w:rPr>
          <w:rFonts w:ascii="Arial" w:hAnsi="Arial" w:cs="Arial"/>
          <w:sz w:val="24"/>
          <w:szCs w:val="24"/>
        </w:rPr>
        <w:t xml:space="preserve"> ano do ensino fundamental para assistir as Sessões do Parlamento Jovem.</w:t>
      </w:r>
    </w:p>
    <w:p w14:paraId="40B7C7B7" w14:textId="77777777" w:rsidR="009A74EB" w:rsidRPr="009A74EB" w:rsidRDefault="009A74EB" w:rsidP="009A74EB">
      <w:pPr>
        <w:spacing w:after="0" w:line="288" w:lineRule="auto"/>
        <w:jc w:val="both"/>
        <w:rPr>
          <w:rFonts w:ascii="Arial" w:hAnsi="Arial" w:cs="Arial"/>
          <w:sz w:val="24"/>
          <w:szCs w:val="24"/>
        </w:rPr>
      </w:pPr>
    </w:p>
    <w:p w14:paraId="65758C86"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4º Observar-se-ão no decorrer dos trabalhos do "Parlamento Jovem", tanto quanto possível, os procedimentos regimentais relativos ao trâmite das proposituras, inclusive quanto à sua iniciativa, discussão e votação em Plenário.</w:t>
      </w:r>
    </w:p>
    <w:p w14:paraId="699CD0BC" w14:textId="77777777" w:rsidR="009A74EB" w:rsidRPr="009A74EB" w:rsidRDefault="009A74EB" w:rsidP="009A74EB">
      <w:pPr>
        <w:spacing w:after="0" w:line="288" w:lineRule="auto"/>
        <w:jc w:val="both"/>
        <w:rPr>
          <w:rFonts w:ascii="Arial" w:hAnsi="Arial" w:cs="Arial"/>
          <w:sz w:val="24"/>
          <w:szCs w:val="24"/>
        </w:rPr>
      </w:pPr>
    </w:p>
    <w:p w14:paraId="4000B741"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Parágrafo único. A Mesa Diretora da Câmara diligenciará no sentido de que a sessão plenária do "Parlamento Jovem" transcorra no Plenário da Câmara de Vereadores e seja acompanhada por assessoramento compatível com a evolução dos trabalhos.</w:t>
      </w:r>
    </w:p>
    <w:p w14:paraId="76831539" w14:textId="77777777" w:rsidR="009A74EB" w:rsidRPr="009A74EB" w:rsidRDefault="009A74EB" w:rsidP="009A74EB">
      <w:pPr>
        <w:spacing w:after="0" w:line="288" w:lineRule="auto"/>
        <w:jc w:val="both"/>
        <w:rPr>
          <w:rFonts w:ascii="Arial" w:hAnsi="Arial" w:cs="Arial"/>
          <w:sz w:val="24"/>
          <w:szCs w:val="24"/>
        </w:rPr>
      </w:pPr>
    </w:p>
    <w:p w14:paraId="1DD21908"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5º O Parlamento Jovem será composto em número igual à quantidade de vereadores que compõem a Câmara Municipal e cada vereador, mediante sorteio,  `apadrinhará` um dos `Vereadores Juniores`, na elaboração de Projetos de Lei, Anteprojetos, Requerimentos, Moções, Resoluções, Indicações e Emendas.</w:t>
      </w:r>
    </w:p>
    <w:p w14:paraId="2016FBFC" w14:textId="77777777" w:rsidR="009A74EB" w:rsidRPr="009A74EB" w:rsidRDefault="009A74EB" w:rsidP="009A74EB">
      <w:pPr>
        <w:spacing w:after="0" w:line="288" w:lineRule="auto"/>
        <w:jc w:val="both"/>
        <w:rPr>
          <w:rFonts w:ascii="Arial" w:hAnsi="Arial" w:cs="Arial"/>
          <w:sz w:val="24"/>
          <w:szCs w:val="24"/>
        </w:rPr>
      </w:pPr>
    </w:p>
    <w:p w14:paraId="2CCDAF3E"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1º Ao tomarem posse, os Parlamentares Jovens prestarão o seguinte compromisso: "Prometo desempenhar fielmente o meu mandato, promovendo o bem geral do município dentro das normas constitucionais".</w:t>
      </w:r>
    </w:p>
    <w:p w14:paraId="69C895F1" w14:textId="77777777" w:rsidR="009A74EB" w:rsidRPr="009A74EB" w:rsidRDefault="009A74EB" w:rsidP="009A74EB">
      <w:pPr>
        <w:spacing w:after="0" w:line="288" w:lineRule="auto"/>
        <w:jc w:val="both"/>
        <w:rPr>
          <w:rFonts w:ascii="Arial" w:hAnsi="Arial" w:cs="Arial"/>
          <w:sz w:val="24"/>
          <w:szCs w:val="24"/>
        </w:rPr>
      </w:pPr>
    </w:p>
    <w:p w14:paraId="4F2D3623"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2º Os trabalhos do "Parlamento Jovem" serão dirigidos por uma Mesa Executiva, eleita pelos parlamentares jovens, composta por Presidente, Vice-Presidente, 1º e 2º Secretários.</w:t>
      </w:r>
    </w:p>
    <w:p w14:paraId="1482B2A9" w14:textId="77777777" w:rsidR="009A74EB" w:rsidRPr="009A74EB" w:rsidRDefault="009A74EB" w:rsidP="009A74EB">
      <w:pPr>
        <w:spacing w:after="0" w:line="288" w:lineRule="auto"/>
        <w:jc w:val="both"/>
        <w:rPr>
          <w:rFonts w:ascii="Arial" w:hAnsi="Arial" w:cs="Arial"/>
          <w:sz w:val="24"/>
          <w:szCs w:val="24"/>
        </w:rPr>
      </w:pPr>
    </w:p>
    <w:p w14:paraId="750CBDFB"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3º A legislatura terá a duração de 12 meses com a realização de 10 Sessões do "Parlamento Jovem" verificando-se seu início com a Posse dos Parlamentares Eleitos, no mês de fevereiro de cada ano, seguido das Sessões Deliberativas e o recesso escolar.</w:t>
      </w:r>
    </w:p>
    <w:p w14:paraId="04E1360E" w14:textId="77777777" w:rsidR="009A74EB" w:rsidRPr="009A74EB" w:rsidRDefault="009A74EB" w:rsidP="009A74EB">
      <w:pPr>
        <w:spacing w:after="0" w:line="288" w:lineRule="auto"/>
        <w:jc w:val="both"/>
        <w:rPr>
          <w:rFonts w:ascii="Arial" w:hAnsi="Arial" w:cs="Arial"/>
          <w:sz w:val="24"/>
          <w:szCs w:val="24"/>
        </w:rPr>
      </w:pPr>
    </w:p>
    <w:p w14:paraId="4EE371E7"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4º Durante esse período os Parlamentares Jovens participarão de políticas públicas desenvolvidas no âmbito do Município, principalmente, as que interessam diretamente aos jovens cidadãos roncadorenses.</w:t>
      </w:r>
    </w:p>
    <w:p w14:paraId="06959B50" w14:textId="77777777" w:rsidR="009A74EB" w:rsidRPr="009A74EB" w:rsidRDefault="009A74EB" w:rsidP="009A74EB">
      <w:pPr>
        <w:spacing w:after="0" w:line="288" w:lineRule="auto"/>
        <w:jc w:val="both"/>
        <w:rPr>
          <w:rFonts w:ascii="Arial" w:hAnsi="Arial" w:cs="Arial"/>
          <w:sz w:val="24"/>
          <w:szCs w:val="24"/>
        </w:rPr>
      </w:pPr>
    </w:p>
    <w:p w14:paraId="34741139"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lastRenderedPageBreak/>
        <w:t>§ 5º Os Parlamentares Jovens terão incumbências em seus mandatos, como a criação de pelo menos três indicações e um requerimento por Sessão do Parlamento, como também a proposição de pelo menos um projeto de lei por semestre.</w:t>
      </w:r>
    </w:p>
    <w:p w14:paraId="63C58448" w14:textId="77777777" w:rsidR="009A74EB" w:rsidRPr="009A74EB" w:rsidRDefault="009A74EB" w:rsidP="009A74EB">
      <w:pPr>
        <w:spacing w:after="0" w:line="288" w:lineRule="auto"/>
        <w:jc w:val="both"/>
        <w:rPr>
          <w:rFonts w:ascii="Arial" w:hAnsi="Arial" w:cs="Arial"/>
          <w:sz w:val="24"/>
          <w:szCs w:val="24"/>
        </w:rPr>
      </w:pPr>
    </w:p>
    <w:p w14:paraId="2B70B06C"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6º Todos os projetos passarão por votação única.</w:t>
      </w:r>
    </w:p>
    <w:p w14:paraId="1D2CF927" w14:textId="77777777" w:rsidR="009A74EB" w:rsidRPr="009A74EB" w:rsidRDefault="009A74EB" w:rsidP="009A74EB">
      <w:pPr>
        <w:spacing w:after="0" w:line="288" w:lineRule="auto"/>
        <w:jc w:val="both"/>
        <w:rPr>
          <w:rFonts w:ascii="Arial" w:hAnsi="Arial" w:cs="Arial"/>
          <w:sz w:val="24"/>
          <w:szCs w:val="24"/>
        </w:rPr>
      </w:pPr>
    </w:p>
    <w:p w14:paraId="615EFF71"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6º A Mesa Diretora da Câmara, mediante regulamento, estabelecerá regras ao funcionamento do "Parlamento Jovem", especialmente quanto:</w:t>
      </w:r>
    </w:p>
    <w:p w14:paraId="147A8DAF" w14:textId="77777777" w:rsidR="009A74EB" w:rsidRPr="009A74EB" w:rsidRDefault="009A74EB" w:rsidP="009A74EB">
      <w:pPr>
        <w:spacing w:after="0" w:line="288" w:lineRule="auto"/>
        <w:jc w:val="both"/>
        <w:rPr>
          <w:rFonts w:ascii="Arial" w:hAnsi="Arial" w:cs="Arial"/>
          <w:sz w:val="24"/>
          <w:szCs w:val="24"/>
        </w:rPr>
      </w:pPr>
    </w:p>
    <w:p w14:paraId="3C9A412D"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I - ao cronograma das atividades de organização;</w:t>
      </w:r>
    </w:p>
    <w:p w14:paraId="04C32395"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II - as orientações relativas aos procedimentos de inscrição e participação dos interessados;</w:t>
      </w:r>
    </w:p>
    <w:p w14:paraId="4D38C280"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III - a eleição dos jovens parlamentares no âmbito de suas respectivas escolas;</w:t>
      </w:r>
    </w:p>
    <w:p w14:paraId="158A8B42"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IV - as normas para a eleição da Mesa Executiva;</w:t>
      </w:r>
    </w:p>
    <w:p w14:paraId="7F0D25E2"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V - a realização dos trabalhos da Sessão Plenária;</w:t>
      </w:r>
    </w:p>
    <w:p w14:paraId="3673572C"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VI - a criação dos Partidos temáticos que os parlamentares se elegerão;</w:t>
      </w:r>
    </w:p>
    <w:p w14:paraId="01E4076F"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VII - e outros casos, que porventura, estejam omissos nesta Lei.</w:t>
      </w:r>
    </w:p>
    <w:p w14:paraId="23FDD5A3" w14:textId="77777777" w:rsidR="009A74EB" w:rsidRPr="009A74EB" w:rsidRDefault="009A74EB" w:rsidP="009A74EB">
      <w:pPr>
        <w:spacing w:after="0" w:line="288" w:lineRule="auto"/>
        <w:jc w:val="both"/>
        <w:rPr>
          <w:rFonts w:ascii="Arial" w:hAnsi="Arial" w:cs="Arial"/>
          <w:sz w:val="24"/>
          <w:szCs w:val="24"/>
        </w:rPr>
      </w:pPr>
    </w:p>
    <w:p w14:paraId="1218DC21" w14:textId="2F89F768"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§1º O Presidente da Câmara Municipal nomeará uma Comissão Executiva, composta por técnicos do Poder Legislativo Municipal e instituições parceiras do Programa, encarregada de implementar todos os procedimentos necessários para a realização da Sessão do Parlamento Jovem, na forma estabelecida neste</w:t>
      </w:r>
      <w:r w:rsidR="00DA00B7">
        <w:rPr>
          <w:rFonts w:ascii="Arial" w:hAnsi="Arial" w:cs="Arial"/>
          <w:sz w:val="24"/>
          <w:szCs w:val="24"/>
        </w:rPr>
        <w:t xml:space="preserve"> </w:t>
      </w:r>
      <w:r w:rsidRPr="009A74EB">
        <w:rPr>
          <w:rFonts w:ascii="Arial" w:hAnsi="Arial" w:cs="Arial"/>
          <w:sz w:val="24"/>
          <w:szCs w:val="24"/>
        </w:rPr>
        <w:t>artigo.</w:t>
      </w:r>
    </w:p>
    <w:p w14:paraId="5EC191B0" w14:textId="77777777" w:rsidR="009A74EB" w:rsidRPr="009A74EB" w:rsidRDefault="009A74EB" w:rsidP="009A74EB">
      <w:pPr>
        <w:spacing w:after="0" w:line="288" w:lineRule="auto"/>
        <w:jc w:val="both"/>
        <w:rPr>
          <w:rFonts w:ascii="Arial" w:hAnsi="Arial" w:cs="Arial"/>
          <w:sz w:val="24"/>
          <w:szCs w:val="24"/>
        </w:rPr>
      </w:pPr>
    </w:p>
    <w:p w14:paraId="42FEF384" w14:textId="5DF131C3"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§2º As demais atividades que venham a compor o "Parlamento Jovem Municipal" orientar-se-ão para o conhecimento dos procedimentos legislativos, do sistema político brasileiro, das regras eleitorais, das políticas públicas, dos partidos com representação na Câmara de Vereadores, suas propostas políticas e das funções dos líderes partidários.</w:t>
      </w:r>
    </w:p>
    <w:p w14:paraId="49D0DBFB" w14:textId="77777777" w:rsidR="009A74EB" w:rsidRPr="009A74EB" w:rsidRDefault="009A74EB" w:rsidP="009A74EB">
      <w:pPr>
        <w:spacing w:after="0" w:line="288" w:lineRule="auto"/>
        <w:jc w:val="both"/>
        <w:rPr>
          <w:rFonts w:ascii="Arial" w:hAnsi="Arial" w:cs="Arial"/>
          <w:sz w:val="24"/>
          <w:szCs w:val="24"/>
        </w:rPr>
      </w:pPr>
    </w:p>
    <w:p w14:paraId="6C93FB88"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7º Além do vereador que apadrinhar o Parlamentar Jovem, no exercício de seu mandato, o vereador júnior contará com a ajuda de um Professor Assessor Parlamentar indicado pelo estabelecimento de ensino em que estiver matriculado, como também contará com o auxílio de um assessor parlamentar designado pelo presidente da Casa.</w:t>
      </w:r>
    </w:p>
    <w:p w14:paraId="042577F6" w14:textId="77777777" w:rsidR="009A74EB" w:rsidRPr="009A74EB" w:rsidRDefault="009A74EB" w:rsidP="009A74EB">
      <w:pPr>
        <w:spacing w:after="0" w:line="288" w:lineRule="auto"/>
        <w:jc w:val="both"/>
        <w:rPr>
          <w:rFonts w:ascii="Arial" w:hAnsi="Arial" w:cs="Arial"/>
          <w:sz w:val="24"/>
          <w:szCs w:val="24"/>
        </w:rPr>
      </w:pPr>
    </w:p>
    <w:p w14:paraId="2C77CD0B"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8º A Mesa Diretora da Câmara Municipal, visando ao bom andamento dos trabalhos do "Parlamento Jovem", poderá firmar convênios ou parcerias com órgãos públicos ou entidades privadas.</w:t>
      </w:r>
    </w:p>
    <w:p w14:paraId="0B01ED13" w14:textId="77777777" w:rsidR="009A74EB" w:rsidRPr="009A74EB" w:rsidRDefault="009A74EB" w:rsidP="009A74EB">
      <w:pPr>
        <w:spacing w:after="0" w:line="288" w:lineRule="auto"/>
        <w:jc w:val="both"/>
        <w:rPr>
          <w:rFonts w:ascii="Arial" w:hAnsi="Arial" w:cs="Arial"/>
          <w:sz w:val="24"/>
          <w:szCs w:val="24"/>
        </w:rPr>
      </w:pPr>
    </w:p>
    <w:p w14:paraId="63F0AFB7" w14:textId="27E1F9D1" w:rsidR="009A74EB" w:rsidRPr="009A74EB" w:rsidRDefault="001611D4" w:rsidP="009A74EB">
      <w:pPr>
        <w:spacing w:after="0" w:line="288" w:lineRule="auto"/>
        <w:jc w:val="both"/>
        <w:rPr>
          <w:rFonts w:ascii="Arial" w:hAnsi="Arial" w:cs="Arial"/>
          <w:sz w:val="24"/>
          <w:szCs w:val="24"/>
        </w:rPr>
      </w:pPr>
      <w:r w:rsidRPr="009A74EB">
        <w:rPr>
          <w:rFonts w:ascii="Arial" w:hAnsi="Arial" w:cs="Arial"/>
          <w:sz w:val="24"/>
          <w:szCs w:val="24"/>
        </w:rPr>
        <w:lastRenderedPageBreak/>
        <w:t>§</w:t>
      </w:r>
      <w:r>
        <w:rPr>
          <w:rFonts w:ascii="Arial" w:hAnsi="Arial" w:cs="Arial"/>
          <w:sz w:val="24"/>
          <w:szCs w:val="24"/>
        </w:rPr>
        <w:t xml:space="preserve">1º </w:t>
      </w:r>
      <w:r w:rsidR="009A74EB" w:rsidRPr="009A74EB">
        <w:rPr>
          <w:rFonts w:ascii="Arial" w:hAnsi="Arial" w:cs="Arial"/>
          <w:sz w:val="24"/>
          <w:szCs w:val="24"/>
        </w:rPr>
        <w:t xml:space="preserve">Cumpridos todos os requisitos, em compensação pelo comprometimento dos vereadores juniores que integram o Parlamento Jovem, a Câmara Municipal de Roncador premiará a cada um dos nove com um </w:t>
      </w:r>
      <w:r w:rsidRPr="001611D4">
        <w:rPr>
          <w:rFonts w:ascii="Arial" w:hAnsi="Arial" w:cs="Arial"/>
          <w:sz w:val="24"/>
          <w:szCs w:val="24"/>
        </w:rPr>
        <w:t>tablet novo, ficando desde já autorizada a realização dos tramites necessários para sua aquisição.</w:t>
      </w:r>
    </w:p>
    <w:p w14:paraId="2391FA11" w14:textId="77777777" w:rsidR="009A74EB" w:rsidRDefault="009A74EB" w:rsidP="009A74EB">
      <w:pPr>
        <w:spacing w:after="0" w:line="288" w:lineRule="auto"/>
        <w:jc w:val="both"/>
        <w:rPr>
          <w:rFonts w:ascii="Arial" w:hAnsi="Arial" w:cs="Arial"/>
          <w:sz w:val="24"/>
          <w:szCs w:val="24"/>
        </w:rPr>
      </w:pPr>
    </w:p>
    <w:p w14:paraId="2409086D" w14:textId="20692904" w:rsidR="001611D4" w:rsidRDefault="001611D4" w:rsidP="009A74EB">
      <w:pPr>
        <w:spacing w:after="0" w:line="288" w:lineRule="auto"/>
        <w:jc w:val="both"/>
        <w:rPr>
          <w:rFonts w:ascii="Arial" w:hAnsi="Arial" w:cs="Arial"/>
          <w:sz w:val="24"/>
          <w:szCs w:val="24"/>
        </w:rPr>
      </w:pPr>
      <w:r w:rsidRPr="009A74EB">
        <w:rPr>
          <w:rFonts w:ascii="Arial" w:hAnsi="Arial" w:cs="Arial"/>
          <w:sz w:val="24"/>
          <w:szCs w:val="24"/>
        </w:rPr>
        <w:t>§</w:t>
      </w:r>
      <w:r>
        <w:rPr>
          <w:rFonts w:ascii="Arial" w:hAnsi="Arial" w:cs="Arial"/>
          <w:sz w:val="24"/>
          <w:szCs w:val="24"/>
        </w:rPr>
        <w:t xml:space="preserve">2º A </w:t>
      </w:r>
      <w:r w:rsidR="005760AE">
        <w:rPr>
          <w:rFonts w:ascii="Arial" w:hAnsi="Arial" w:cs="Arial"/>
          <w:sz w:val="24"/>
          <w:szCs w:val="24"/>
        </w:rPr>
        <w:t>Câmara</w:t>
      </w:r>
      <w:r>
        <w:rPr>
          <w:rFonts w:ascii="Arial" w:hAnsi="Arial" w:cs="Arial"/>
          <w:sz w:val="24"/>
          <w:szCs w:val="24"/>
        </w:rPr>
        <w:t xml:space="preserve"> Municipal de Roncador poderá oferecer aos vereadores juniores viagens técnicas para conhecer outros parlamentos e vivenciar outras experiencias legislativas, ficando autorizado o pagamento das despesas de deslocamento, hospedagem, alimentação, entre outros.</w:t>
      </w:r>
    </w:p>
    <w:p w14:paraId="3407DF85" w14:textId="77777777" w:rsidR="001611D4" w:rsidRPr="009A74EB" w:rsidRDefault="001611D4" w:rsidP="009A74EB">
      <w:pPr>
        <w:spacing w:after="0" w:line="288" w:lineRule="auto"/>
        <w:jc w:val="both"/>
        <w:rPr>
          <w:rFonts w:ascii="Arial" w:hAnsi="Arial" w:cs="Arial"/>
          <w:sz w:val="24"/>
          <w:szCs w:val="24"/>
        </w:rPr>
      </w:pPr>
    </w:p>
    <w:p w14:paraId="323317F2" w14:textId="307DEC9C"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xml:space="preserve">Art. 9º Participantes do Parlamento Jovem Municipal se comprometerão com o Programa Parlamento Jovem, sendo prevista a aplicação de penalidades para o </w:t>
      </w:r>
      <w:r w:rsidR="002C559D">
        <w:rPr>
          <w:rFonts w:ascii="Arial" w:hAnsi="Arial" w:cs="Arial"/>
          <w:sz w:val="24"/>
          <w:szCs w:val="24"/>
        </w:rPr>
        <w:t>d</w:t>
      </w:r>
      <w:r w:rsidRPr="009A74EB">
        <w:rPr>
          <w:rFonts w:ascii="Arial" w:hAnsi="Arial" w:cs="Arial"/>
          <w:sz w:val="24"/>
          <w:szCs w:val="24"/>
        </w:rPr>
        <w:t>escumprimento de suas regras.</w:t>
      </w:r>
    </w:p>
    <w:p w14:paraId="6D2A7A79" w14:textId="77777777" w:rsidR="009A74EB" w:rsidRPr="009A74EB" w:rsidRDefault="009A74EB" w:rsidP="009A74EB">
      <w:pPr>
        <w:spacing w:after="0" w:line="288" w:lineRule="auto"/>
        <w:jc w:val="both"/>
        <w:rPr>
          <w:rFonts w:ascii="Arial" w:hAnsi="Arial" w:cs="Arial"/>
          <w:sz w:val="24"/>
          <w:szCs w:val="24"/>
        </w:rPr>
      </w:pPr>
    </w:p>
    <w:p w14:paraId="11A972D0"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Parágrafo único. O não cumprimento por parte do Vereador Júnior, não justificado, ou com justificativa rejeitada pelos demais integrantes do Parlamento Jovem, passa o direito de premiação para o suplente, que deverá cumprir os quesitos impostos pelo regulamento, não importando o período em que acontecer a mudança.</w:t>
      </w:r>
    </w:p>
    <w:p w14:paraId="2CA65CF8" w14:textId="77777777" w:rsidR="009A74EB" w:rsidRPr="009A74EB" w:rsidRDefault="009A74EB" w:rsidP="009A74EB">
      <w:pPr>
        <w:spacing w:after="0" w:line="288" w:lineRule="auto"/>
        <w:jc w:val="both"/>
        <w:rPr>
          <w:rFonts w:ascii="Arial" w:hAnsi="Arial" w:cs="Arial"/>
          <w:sz w:val="24"/>
          <w:szCs w:val="24"/>
        </w:rPr>
      </w:pPr>
    </w:p>
    <w:p w14:paraId="054973E8"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10 Após designado pelo presidente da Mesa Executiva, cada vereador desta Casa terá um encontro mensal obrigatório com o Vereador Júnior apadrinhado, nas dependências da Câmara Municipal para debater o conteúdo obrigatório que será proposto pelo vereador em Sessão do Parlamento Jovem.</w:t>
      </w:r>
    </w:p>
    <w:p w14:paraId="6DF04EA4" w14:textId="77777777" w:rsidR="009A74EB" w:rsidRPr="009A74EB" w:rsidRDefault="009A74EB" w:rsidP="009A74EB">
      <w:pPr>
        <w:spacing w:after="0" w:line="288" w:lineRule="auto"/>
        <w:jc w:val="both"/>
        <w:rPr>
          <w:rFonts w:ascii="Arial" w:hAnsi="Arial" w:cs="Arial"/>
          <w:sz w:val="24"/>
          <w:szCs w:val="24"/>
        </w:rPr>
      </w:pPr>
    </w:p>
    <w:p w14:paraId="3705CEBB" w14:textId="23599A13"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 xml:space="preserve">Parágrafo único. O não cumprimento por parte do Vereador, não justificado, ou com justificativa rejeitada pelos demais integrantes do Parlamento, acrescerá em desconto nos vencimentos, como previsto em ausência em Sessão Ordinária, conforme artigo 75, </w:t>
      </w:r>
      <w:r w:rsidR="00D05928">
        <w:rPr>
          <w:rFonts w:ascii="Arial" w:hAnsi="Arial" w:cs="Arial"/>
          <w:sz w:val="24"/>
          <w:szCs w:val="24"/>
        </w:rPr>
        <w:t>§</w:t>
      </w:r>
      <w:r w:rsidRPr="009A74EB">
        <w:rPr>
          <w:rFonts w:ascii="Arial" w:hAnsi="Arial" w:cs="Arial"/>
          <w:sz w:val="24"/>
          <w:szCs w:val="24"/>
        </w:rPr>
        <w:t>7</w:t>
      </w:r>
      <w:r w:rsidR="00D05928">
        <w:rPr>
          <w:rFonts w:ascii="Arial" w:hAnsi="Arial" w:cs="Arial"/>
          <w:sz w:val="24"/>
          <w:szCs w:val="24"/>
        </w:rPr>
        <w:t>º</w:t>
      </w:r>
      <w:r w:rsidRPr="009A74EB">
        <w:rPr>
          <w:rFonts w:ascii="Arial" w:hAnsi="Arial" w:cs="Arial"/>
          <w:sz w:val="24"/>
          <w:szCs w:val="24"/>
        </w:rPr>
        <w:t>, do Regimento Interno desta Casa de Leis.</w:t>
      </w:r>
    </w:p>
    <w:p w14:paraId="74D8BE29" w14:textId="77777777" w:rsidR="009A74EB" w:rsidRPr="009A74EB" w:rsidRDefault="009A74EB" w:rsidP="009A74EB">
      <w:pPr>
        <w:spacing w:after="0" w:line="288" w:lineRule="auto"/>
        <w:jc w:val="both"/>
        <w:rPr>
          <w:rFonts w:ascii="Arial" w:hAnsi="Arial" w:cs="Arial"/>
          <w:sz w:val="24"/>
          <w:szCs w:val="24"/>
        </w:rPr>
      </w:pPr>
    </w:p>
    <w:p w14:paraId="3A04301E"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11 O presente Programa só poderá ser viabilizado a partir do momento que conte com a participação mínima de duas escolas, salvo disposição em contrário expressa em regulamento.</w:t>
      </w:r>
    </w:p>
    <w:p w14:paraId="4DB6C73D" w14:textId="77777777" w:rsidR="009A74EB" w:rsidRPr="009A74EB" w:rsidRDefault="009A74EB" w:rsidP="009A74EB">
      <w:pPr>
        <w:spacing w:after="0" w:line="288" w:lineRule="auto"/>
        <w:jc w:val="both"/>
        <w:rPr>
          <w:rFonts w:ascii="Arial" w:hAnsi="Arial" w:cs="Arial"/>
          <w:sz w:val="24"/>
          <w:szCs w:val="24"/>
        </w:rPr>
      </w:pPr>
    </w:p>
    <w:p w14:paraId="78064EEA" w14:textId="77777777"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12 O presente programa foi elaborado tomando como base o número de vereadores da casa que atualmente são nove. Caso este número seja alterado, o presente programa altera-se automaticamente conforme a quantidade de vereadores fixadas na Lei Orgânica Municipal.</w:t>
      </w:r>
    </w:p>
    <w:p w14:paraId="250E6C75" w14:textId="77777777" w:rsidR="009A74EB" w:rsidRPr="009A74EB" w:rsidRDefault="009A74EB" w:rsidP="009A74EB">
      <w:pPr>
        <w:spacing w:after="0" w:line="288" w:lineRule="auto"/>
        <w:jc w:val="both"/>
        <w:rPr>
          <w:rFonts w:ascii="Arial" w:hAnsi="Arial" w:cs="Arial"/>
          <w:sz w:val="24"/>
          <w:szCs w:val="24"/>
        </w:rPr>
      </w:pPr>
    </w:p>
    <w:p w14:paraId="35638B50" w14:textId="29C67744"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t>Art. 13 Esta Lei entra em vigor na data de sua publicação</w:t>
      </w:r>
      <w:r w:rsidR="001611D4">
        <w:rPr>
          <w:rFonts w:ascii="Arial" w:hAnsi="Arial" w:cs="Arial"/>
          <w:sz w:val="24"/>
          <w:szCs w:val="24"/>
        </w:rPr>
        <w:t>.</w:t>
      </w:r>
    </w:p>
    <w:p w14:paraId="46E4487D" w14:textId="77777777" w:rsidR="009A74EB" w:rsidRPr="009A74EB" w:rsidRDefault="009A74EB" w:rsidP="009A74EB">
      <w:pPr>
        <w:spacing w:after="0" w:line="288" w:lineRule="auto"/>
        <w:jc w:val="both"/>
        <w:rPr>
          <w:rFonts w:ascii="Arial" w:hAnsi="Arial" w:cs="Arial"/>
          <w:sz w:val="24"/>
          <w:szCs w:val="24"/>
        </w:rPr>
      </w:pPr>
    </w:p>
    <w:p w14:paraId="11A47FD2" w14:textId="59B2D438" w:rsidR="009A74EB" w:rsidRPr="009A74EB" w:rsidRDefault="009A74EB" w:rsidP="009A74EB">
      <w:pPr>
        <w:spacing w:after="0" w:line="288" w:lineRule="auto"/>
        <w:jc w:val="both"/>
        <w:rPr>
          <w:rFonts w:ascii="Arial" w:hAnsi="Arial" w:cs="Arial"/>
          <w:sz w:val="24"/>
          <w:szCs w:val="24"/>
        </w:rPr>
      </w:pPr>
      <w:r w:rsidRPr="009A74EB">
        <w:rPr>
          <w:rFonts w:ascii="Arial" w:hAnsi="Arial" w:cs="Arial"/>
          <w:sz w:val="24"/>
          <w:szCs w:val="24"/>
        </w:rPr>
        <w:lastRenderedPageBreak/>
        <w:t xml:space="preserve">Edifício da Prefeitura Municipal de Roncador, Estado do Paraná, em </w:t>
      </w:r>
      <w:r w:rsidR="000452F9">
        <w:rPr>
          <w:rFonts w:ascii="Arial" w:hAnsi="Arial" w:cs="Arial"/>
          <w:sz w:val="24"/>
          <w:szCs w:val="24"/>
        </w:rPr>
        <w:t xml:space="preserve">14 </w:t>
      </w:r>
      <w:r w:rsidRPr="009A74EB">
        <w:rPr>
          <w:rFonts w:ascii="Arial" w:hAnsi="Arial" w:cs="Arial"/>
          <w:sz w:val="24"/>
          <w:szCs w:val="24"/>
        </w:rPr>
        <w:t>de</w:t>
      </w:r>
      <w:r w:rsidR="000452F9">
        <w:rPr>
          <w:rFonts w:ascii="Arial" w:hAnsi="Arial" w:cs="Arial"/>
          <w:sz w:val="24"/>
          <w:szCs w:val="24"/>
        </w:rPr>
        <w:t xml:space="preserve"> abril </w:t>
      </w:r>
      <w:r w:rsidRPr="009A74EB">
        <w:rPr>
          <w:rFonts w:ascii="Arial" w:hAnsi="Arial" w:cs="Arial"/>
          <w:sz w:val="24"/>
          <w:szCs w:val="24"/>
        </w:rPr>
        <w:t>de 2025.</w:t>
      </w:r>
    </w:p>
    <w:p w14:paraId="48F610C4" w14:textId="77777777" w:rsidR="001F2CFC" w:rsidRPr="009A74EB" w:rsidRDefault="001F2CFC" w:rsidP="009A74EB">
      <w:pPr>
        <w:tabs>
          <w:tab w:val="left" w:pos="9214"/>
        </w:tabs>
        <w:spacing w:after="0" w:line="288" w:lineRule="auto"/>
        <w:jc w:val="both"/>
        <w:rPr>
          <w:rFonts w:ascii="Arial" w:hAnsi="Arial" w:cs="Arial"/>
          <w:sz w:val="24"/>
          <w:szCs w:val="24"/>
        </w:rPr>
      </w:pPr>
    </w:p>
    <w:p w14:paraId="22EDFC3B" w14:textId="39C30C11" w:rsidR="001F2CFC" w:rsidRPr="009A74EB" w:rsidRDefault="001F2CFC" w:rsidP="009A74EB">
      <w:pPr>
        <w:tabs>
          <w:tab w:val="left" w:pos="9214"/>
        </w:tabs>
        <w:spacing w:after="0" w:line="288" w:lineRule="auto"/>
        <w:jc w:val="center"/>
        <w:rPr>
          <w:rFonts w:ascii="Arial" w:hAnsi="Arial" w:cs="Arial"/>
          <w:sz w:val="24"/>
          <w:szCs w:val="24"/>
        </w:rPr>
      </w:pPr>
      <w:r w:rsidRPr="009A74EB">
        <w:rPr>
          <w:rFonts w:ascii="Arial" w:hAnsi="Arial" w:cs="Arial"/>
          <w:sz w:val="24"/>
          <w:szCs w:val="24"/>
        </w:rPr>
        <w:t xml:space="preserve">Roncador, </w:t>
      </w:r>
      <w:r w:rsidR="000452F9">
        <w:rPr>
          <w:rFonts w:ascii="Arial" w:hAnsi="Arial" w:cs="Arial"/>
          <w:sz w:val="24"/>
          <w:szCs w:val="24"/>
        </w:rPr>
        <w:t>14</w:t>
      </w:r>
      <w:r w:rsidRPr="009A74EB">
        <w:rPr>
          <w:rFonts w:ascii="Arial" w:hAnsi="Arial" w:cs="Arial"/>
          <w:sz w:val="24"/>
          <w:szCs w:val="24"/>
        </w:rPr>
        <w:t xml:space="preserve"> de </w:t>
      </w:r>
      <w:r w:rsidR="000452F9">
        <w:rPr>
          <w:rFonts w:ascii="Arial" w:hAnsi="Arial" w:cs="Arial"/>
          <w:sz w:val="24"/>
          <w:szCs w:val="24"/>
        </w:rPr>
        <w:t xml:space="preserve">abril </w:t>
      </w:r>
      <w:r w:rsidRPr="009A74EB">
        <w:rPr>
          <w:rFonts w:ascii="Arial" w:hAnsi="Arial" w:cs="Arial"/>
          <w:sz w:val="24"/>
          <w:szCs w:val="24"/>
        </w:rPr>
        <w:t>de 202</w:t>
      </w:r>
      <w:r w:rsidR="00A6742E" w:rsidRPr="009A74EB">
        <w:rPr>
          <w:rFonts w:ascii="Arial" w:hAnsi="Arial" w:cs="Arial"/>
          <w:sz w:val="24"/>
          <w:szCs w:val="24"/>
        </w:rPr>
        <w:t>5</w:t>
      </w:r>
      <w:r w:rsidRPr="009A74EB">
        <w:rPr>
          <w:rFonts w:ascii="Arial" w:hAnsi="Arial" w:cs="Arial"/>
          <w:sz w:val="24"/>
          <w:szCs w:val="24"/>
        </w:rPr>
        <w:t>.</w:t>
      </w:r>
    </w:p>
    <w:p w14:paraId="4C930A35" w14:textId="77777777" w:rsidR="001F2CFC" w:rsidRDefault="001F2CFC" w:rsidP="009A74EB">
      <w:pPr>
        <w:spacing w:after="0" w:line="288" w:lineRule="auto"/>
        <w:rPr>
          <w:rFonts w:ascii="Arial" w:hAnsi="Arial" w:cs="Arial"/>
          <w:b/>
          <w:color w:val="000000"/>
          <w:sz w:val="24"/>
          <w:szCs w:val="24"/>
        </w:rPr>
      </w:pPr>
    </w:p>
    <w:p w14:paraId="34108BCE" w14:textId="77777777" w:rsidR="00B54650" w:rsidRPr="009A74EB" w:rsidRDefault="00B54650" w:rsidP="009A74EB">
      <w:pPr>
        <w:spacing w:after="0" w:line="288" w:lineRule="auto"/>
        <w:rPr>
          <w:rFonts w:ascii="Arial" w:hAnsi="Arial" w:cs="Arial"/>
          <w:b/>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394"/>
      </w:tblGrid>
      <w:tr w:rsidR="00763552" w:rsidRPr="009A74EB" w14:paraId="7AA24E8C" w14:textId="77777777" w:rsidTr="00D570DE">
        <w:tc>
          <w:tcPr>
            <w:tcW w:w="8787" w:type="dxa"/>
            <w:gridSpan w:val="2"/>
          </w:tcPr>
          <w:p w14:paraId="116E6723" w14:textId="77777777"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__________________________________</w:t>
            </w:r>
          </w:p>
          <w:p w14:paraId="1F5FDCCB" w14:textId="53776236" w:rsidR="00763552" w:rsidRPr="009A74EB" w:rsidRDefault="00763552" w:rsidP="009A74EB">
            <w:pPr>
              <w:jc w:val="center"/>
              <w:rPr>
                <w:rFonts w:ascii="Arial" w:hAnsi="Arial" w:cs="Arial"/>
                <w:color w:val="000000"/>
                <w:sz w:val="24"/>
                <w:szCs w:val="24"/>
              </w:rPr>
            </w:pPr>
            <w:r w:rsidRPr="009A74EB">
              <w:rPr>
                <w:rFonts w:ascii="Arial" w:hAnsi="Arial" w:cs="Arial"/>
                <w:color w:val="000000"/>
                <w:sz w:val="24"/>
                <w:szCs w:val="24"/>
              </w:rPr>
              <w:t>Amadeu Elizio Santos</w:t>
            </w:r>
          </w:p>
          <w:p w14:paraId="3CD01AD8" w14:textId="77777777" w:rsidR="00763552" w:rsidRPr="009A74EB" w:rsidRDefault="00763552" w:rsidP="009A74EB">
            <w:pPr>
              <w:jc w:val="center"/>
              <w:rPr>
                <w:rFonts w:ascii="Arial" w:hAnsi="Arial" w:cs="Arial"/>
                <w:color w:val="000000"/>
                <w:sz w:val="24"/>
                <w:szCs w:val="24"/>
              </w:rPr>
            </w:pPr>
            <w:r w:rsidRPr="009A74EB">
              <w:rPr>
                <w:rFonts w:ascii="Arial" w:hAnsi="Arial" w:cs="Arial"/>
                <w:color w:val="000000"/>
                <w:sz w:val="24"/>
                <w:szCs w:val="24"/>
              </w:rPr>
              <w:t>Presidente</w:t>
            </w:r>
          </w:p>
          <w:p w14:paraId="16A2A5D1" w14:textId="77777777" w:rsidR="00D570DE" w:rsidRPr="009A74EB" w:rsidRDefault="00D570DE" w:rsidP="009A74EB">
            <w:pPr>
              <w:jc w:val="center"/>
              <w:rPr>
                <w:rFonts w:ascii="Arial" w:hAnsi="Arial" w:cs="Arial"/>
                <w:color w:val="000000"/>
                <w:sz w:val="24"/>
                <w:szCs w:val="24"/>
              </w:rPr>
            </w:pPr>
          </w:p>
          <w:p w14:paraId="6D1285C2" w14:textId="6F67B494" w:rsidR="00D570DE" w:rsidRPr="009A74EB" w:rsidRDefault="00D570DE" w:rsidP="009A74EB">
            <w:pPr>
              <w:jc w:val="center"/>
              <w:rPr>
                <w:rFonts w:ascii="Arial" w:hAnsi="Arial" w:cs="Arial"/>
                <w:b/>
                <w:color w:val="000000"/>
                <w:sz w:val="24"/>
                <w:szCs w:val="24"/>
              </w:rPr>
            </w:pPr>
          </w:p>
        </w:tc>
      </w:tr>
      <w:tr w:rsidR="00763552" w:rsidRPr="009A74EB" w14:paraId="35DC0E95" w14:textId="77777777" w:rsidTr="00D570DE">
        <w:tc>
          <w:tcPr>
            <w:tcW w:w="4393" w:type="dxa"/>
          </w:tcPr>
          <w:p w14:paraId="065EBA1A" w14:textId="59001754"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________________________________</w:t>
            </w:r>
          </w:p>
          <w:p w14:paraId="78BFF221" w14:textId="77777777" w:rsidR="00763552" w:rsidRPr="009A74EB" w:rsidRDefault="00763552" w:rsidP="009A74EB">
            <w:pPr>
              <w:jc w:val="center"/>
              <w:rPr>
                <w:rFonts w:ascii="Arial" w:hAnsi="Arial" w:cs="Arial"/>
                <w:color w:val="000000"/>
                <w:sz w:val="24"/>
                <w:szCs w:val="24"/>
              </w:rPr>
            </w:pPr>
            <w:r w:rsidRPr="009A74EB">
              <w:rPr>
                <w:rFonts w:ascii="Arial" w:hAnsi="Arial" w:cs="Arial"/>
                <w:color w:val="000000"/>
                <w:sz w:val="24"/>
                <w:szCs w:val="24"/>
              </w:rPr>
              <w:t>Antonio Martins</w:t>
            </w:r>
          </w:p>
          <w:p w14:paraId="3FAC406E" w14:textId="1CBDFF91" w:rsidR="00D570DE" w:rsidRPr="009A74EB" w:rsidRDefault="00D570DE" w:rsidP="009A74EB">
            <w:pPr>
              <w:tabs>
                <w:tab w:val="center" w:pos="2136"/>
                <w:tab w:val="right" w:pos="4272"/>
              </w:tabs>
              <w:rPr>
                <w:rFonts w:ascii="Arial" w:hAnsi="Arial" w:cs="Arial"/>
                <w:color w:val="000000"/>
                <w:sz w:val="24"/>
                <w:szCs w:val="24"/>
              </w:rPr>
            </w:pPr>
            <w:r w:rsidRPr="009A74EB">
              <w:rPr>
                <w:rFonts w:ascii="Arial" w:hAnsi="Arial" w:cs="Arial"/>
                <w:color w:val="000000"/>
                <w:sz w:val="24"/>
                <w:szCs w:val="24"/>
              </w:rPr>
              <w:tab/>
              <w:t>Vereador</w:t>
            </w:r>
            <w:r w:rsidRPr="009A74EB">
              <w:rPr>
                <w:rFonts w:ascii="Arial" w:hAnsi="Arial" w:cs="Arial"/>
                <w:color w:val="000000"/>
                <w:sz w:val="24"/>
                <w:szCs w:val="24"/>
              </w:rPr>
              <w:tab/>
            </w:r>
          </w:p>
        </w:tc>
        <w:tc>
          <w:tcPr>
            <w:tcW w:w="4394" w:type="dxa"/>
          </w:tcPr>
          <w:p w14:paraId="00205154" w14:textId="738BD923"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w:t>
            </w:r>
          </w:p>
          <w:p w14:paraId="59D8FF4F" w14:textId="77777777" w:rsidR="00763552"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Adriana de Freitas</w:t>
            </w:r>
          </w:p>
          <w:p w14:paraId="55404397" w14:textId="18B0AFBC"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Vereadora</w:t>
            </w:r>
          </w:p>
          <w:p w14:paraId="54E1A072" w14:textId="77777777" w:rsidR="00D570DE" w:rsidRPr="009A74EB" w:rsidRDefault="00D570DE" w:rsidP="009A74EB">
            <w:pPr>
              <w:jc w:val="center"/>
              <w:rPr>
                <w:rFonts w:ascii="Arial" w:hAnsi="Arial" w:cs="Arial"/>
                <w:color w:val="000000"/>
                <w:sz w:val="24"/>
                <w:szCs w:val="24"/>
              </w:rPr>
            </w:pPr>
          </w:p>
          <w:p w14:paraId="4E308145" w14:textId="7B251D11" w:rsidR="00D570DE" w:rsidRPr="009A74EB" w:rsidRDefault="00D570DE" w:rsidP="009A74EB">
            <w:pPr>
              <w:jc w:val="center"/>
              <w:rPr>
                <w:rFonts w:ascii="Arial" w:hAnsi="Arial" w:cs="Arial"/>
                <w:color w:val="000000"/>
                <w:sz w:val="24"/>
                <w:szCs w:val="24"/>
              </w:rPr>
            </w:pPr>
          </w:p>
        </w:tc>
      </w:tr>
      <w:tr w:rsidR="00763552" w:rsidRPr="009A74EB" w14:paraId="423D92F5" w14:textId="77777777" w:rsidTr="00D570DE">
        <w:tc>
          <w:tcPr>
            <w:tcW w:w="4393" w:type="dxa"/>
          </w:tcPr>
          <w:p w14:paraId="7B163C60" w14:textId="063A825C"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________________________________</w:t>
            </w:r>
          </w:p>
          <w:p w14:paraId="343E8479" w14:textId="77777777" w:rsidR="00763552"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Irene Kozak do Bonfim</w:t>
            </w:r>
          </w:p>
          <w:p w14:paraId="5D6CEC0C" w14:textId="77777777"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Vereadora</w:t>
            </w:r>
          </w:p>
          <w:p w14:paraId="56282DCA" w14:textId="74C7721B" w:rsidR="00D570DE" w:rsidRPr="009A74EB" w:rsidRDefault="00D570DE" w:rsidP="009A74EB">
            <w:pPr>
              <w:jc w:val="center"/>
              <w:rPr>
                <w:rFonts w:ascii="Arial" w:hAnsi="Arial" w:cs="Arial"/>
                <w:color w:val="000000"/>
                <w:sz w:val="24"/>
                <w:szCs w:val="24"/>
              </w:rPr>
            </w:pPr>
          </w:p>
        </w:tc>
        <w:tc>
          <w:tcPr>
            <w:tcW w:w="4394" w:type="dxa"/>
          </w:tcPr>
          <w:p w14:paraId="72DCBC3C" w14:textId="6210C371"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w:t>
            </w:r>
          </w:p>
          <w:p w14:paraId="2271720B" w14:textId="77777777" w:rsidR="00763552"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José Altair Alberti Junior</w:t>
            </w:r>
          </w:p>
          <w:p w14:paraId="449A5FEB" w14:textId="715E99D4"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Vereador</w:t>
            </w:r>
          </w:p>
          <w:p w14:paraId="6ED517F1" w14:textId="77777777" w:rsidR="00D570DE" w:rsidRPr="009A74EB" w:rsidRDefault="00D570DE" w:rsidP="009A74EB">
            <w:pPr>
              <w:jc w:val="center"/>
              <w:rPr>
                <w:rFonts w:ascii="Arial" w:hAnsi="Arial" w:cs="Arial"/>
                <w:color w:val="000000"/>
                <w:sz w:val="24"/>
                <w:szCs w:val="24"/>
              </w:rPr>
            </w:pPr>
          </w:p>
          <w:p w14:paraId="5E71790B" w14:textId="5CBE0727" w:rsidR="00D570DE" w:rsidRPr="009A74EB" w:rsidRDefault="00D570DE" w:rsidP="009A74EB">
            <w:pPr>
              <w:jc w:val="center"/>
              <w:rPr>
                <w:rFonts w:ascii="Arial" w:hAnsi="Arial" w:cs="Arial"/>
                <w:color w:val="000000"/>
                <w:sz w:val="24"/>
                <w:szCs w:val="24"/>
              </w:rPr>
            </w:pPr>
          </w:p>
        </w:tc>
      </w:tr>
      <w:tr w:rsidR="00763552" w:rsidRPr="009A74EB" w14:paraId="26DFA54B" w14:textId="77777777" w:rsidTr="00D570DE">
        <w:tc>
          <w:tcPr>
            <w:tcW w:w="4393" w:type="dxa"/>
          </w:tcPr>
          <w:p w14:paraId="1F173347" w14:textId="0DA7B16E"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________________________________</w:t>
            </w:r>
          </w:p>
          <w:p w14:paraId="0E093F85" w14:textId="77777777" w:rsidR="00763552"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Sebastião Aparecido de Lima</w:t>
            </w:r>
          </w:p>
          <w:p w14:paraId="4F3B936D" w14:textId="13D68ACA"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Vereador</w:t>
            </w:r>
          </w:p>
        </w:tc>
        <w:tc>
          <w:tcPr>
            <w:tcW w:w="4394" w:type="dxa"/>
          </w:tcPr>
          <w:p w14:paraId="192E36E6" w14:textId="3CB9C089"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w:t>
            </w:r>
          </w:p>
          <w:p w14:paraId="7530C9C3" w14:textId="77777777" w:rsidR="00763552"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Flávio Cesar Onesko</w:t>
            </w:r>
          </w:p>
          <w:p w14:paraId="1F9DFC6E" w14:textId="0AE9C0E9"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Vereador</w:t>
            </w:r>
          </w:p>
          <w:p w14:paraId="0004734A" w14:textId="77777777" w:rsidR="00D570DE" w:rsidRPr="009A74EB" w:rsidRDefault="00D570DE" w:rsidP="009A74EB">
            <w:pPr>
              <w:jc w:val="center"/>
              <w:rPr>
                <w:rFonts w:ascii="Arial" w:hAnsi="Arial" w:cs="Arial"/>
                <w:color w:val="000000"/>
                <w:sz w:val="24"/>
                <w:szCs w:val="24"/>
              </w:rPr>
            </w:pPr>
          </w:p>
          <w:p w14:paraId="3B938EF2" w14:textId="719C8C56" w:rsidR="00D570DE" w:rsidRPr="009A74EB" w:rsidRDefault="00D570DE" w:rsidP="009A74EB">
            <w:pPr>
              <w:jc w:val="center"/>
              <w:rPr>
                <w:rFonts w:ascii="Arial" w:hAnsi="Arial" w:cs="Arial"/>
                <w:color w:val="000000"/>
                <w:sz w:val="24"/>
                <w:szCs w:val="24"/>
              </w:rPr>
            </w:pPr>
          </w:p>
        </w:tc>
      </w:tr>
      <w:tr w:rsidR="00763552" w:rsidRPr="009A74EB" w14:paraId="14850F3D" w14:textId="77777777" w:rsidTr="00D570DE">
        <w:tc>
          <w:tcPr>
            <w:tcW w:w="4393" w:type="dxa"/>
          </w:tcPr>
          <w:p w14:paraId="5816DCC5" w14:textId="3D1C1BC4"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________________________________</w:t>
            </w:r>
          </w:p>
          <w:p w14:paraId="3B07B2F3" w14:textId="77777777" w:rsidR="00763552"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Jenauro Hruba</w:t>
            </w:r>
          </w:p>
          <w:p w14:paraId="6CD4FDBE" w14:textId="3168E174"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Vereador</w:t>
            </w:r>
          </w:p>
        </w:tc>
        <w:tc>
          <w:tcPr>
            <w:tcW w:w="4394" w:type="dxa"/>
          </w:tcPr>
          <w:p w14:paraId="1CFCC30A" w14:textId="525358B5"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_______________________________</w:t>
            </w:r>
          </w:p>
          <w:p w14:paraId="6BB93FC3" w14:textId="77777777" w:rsidR="00763552"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Marilza Dias Assis Ferreira</w:t>
            </w:r>
          </w:p>
          <w:p w14:paraId="42175783" w14:textId="1BAAD8E4" w:rsidR="00D570DE" w:rsidRPr="009A74EB" w:rsidRDefault="00D570DE" w:rsidP="009A74EB">
            <w:pPr>
              <w:jc w:val="center"/>
              <w:rPr>
                <w:rFonts w:ascii="Arial" w:hAnsi="Arial" w:cs="Arial"/>
                <w:color w:val="000000"/>
                <w:sz w:val="24"/>
                <w:szCs w:val="24"/>
              </w:rPr>
            </w:pPr>
            <w:r w:rsidRPr="009A74EB">
              <w:rPr>
                <w:rFonts w:ascii="Arial" w:hAnsi="Arial" w:cs="Arial"/>
                <w:color w:val="000000"/>
                <w:sz w:val="24"/>
                <w:szCs w:val="24"/>
              </w:rPr>
              <w:t>Vereadora</w:t>
            </w:r>
          </w:p>
        </w:tc>
      </w:tr>
    </w:tbl>
    <w:p w14:paraId="682B6087" w14:textId="77777777" w:rsidR="00763552" w:rsidRPr="009A74EB" w:rsidRDefault="00763552" w:rsidP="009A74EB">
      <w:pPr>
        <w:spacing w:after="0" w:line="240" w:lineRule="auto"/>
        <w:rPr>
          <w:rFonts w:ascii="Arial" w:hAnsi="Arial" w:cs="Arial"/>
          <w:b/>
          <w:color w:val="000000"/>
          <w:sz w:val="24"/>
          <w:szCs w:val="24"/>
        </w:rPr>
      </w:pPr>
    </w:p>
    <w:p w14:paraId="044F53E9" w14:textId="77777777" w:rsidR="00D570DE" w:rsidRPr="009A74EB" w:rsidRDefault="00D570DE" w:rsidP="009A74EB">
      <w:pPr>
        <w:spacing w:after="0" w:line="240" w:lineRule="auto"/>
        <w:jc w:val="center"/>
        <w:rPr>
          <w:rFonts w:ascii="Arial" w:hAnsi="Arial" w:cs="Arial"/>
          <w:b/>
          <w:sz w:val="24"/>
          <w:szCs w:val="24"/>
        </w:rPr>
      </w:pPr>
    </w:p>
    <w:p w14:paraId="7252C425" w14:textId="77777777" w:rsidR="00D570DE" w:rsidRPr="009A74EB" w:rsidRDefault="00D570DE" w:rsidP="009A74EB">
      <w:pPr>
        <w:spacing w:after="0" w:line="288" w:lineRule="auto"/>
        <w:jc w:val="center"/>
        <w:rPr>
          <w:rFonts w:ascii="Arial" w:hAnsi="Arial" w:cs="Arial"/>
          <w:b/>
          <w:sz w:val="24"/>
          <w:szCs w:val="24"/>
        </w:rPr>
      </w:pPr>
    </w:p>
    <w:p w14:paraId="75F3E0F8" w14:textId="77777777" w:rsidR="005A02BE" w:rsidRDefault="005A02BE" w:rsidP="009A74EB">
      <w:pPr>
        <w:spacing w:after="0" w:line="288" w:lineRule="auto"/>
        <w:jc w:val="center"/>
        <w:rPr>
          <w:rFonts w:ascii="Arial" w:hAnsi="Arial" w:cs="Arial"/>
          <w:b/>
          <w:sz w:val="24"/>
          <w:szCs w:val="24"/>
        </w:rPr>
      </w:pPr>
    </w:p>
    <w:p w14:paraId="280A6E46" w14:textId="77777777" w:rsidR="005A02BE" w:rsidRDefault="005A02BE" w:rsidP="009A74EB">
      <w:pPr>
        <w:spacing w:after="0" w:line="288" w:lineRule="auto"/>
        <w:jc w:val="center"/>
        <w:rPr>
          <w:rFonts w:ascii="Arial" w:hAnsi="Arial" w:cs="Arial"/>
          <w:b/>
          <w:sz w:val="24"/>
          <w:szCs w:val="24"/>
        </w:rPr>
      </w:pPr>
    </w:p>
    <w:p w14:paraId="333547BA" w14:textId="77777777" w:rsidR="005A02BE" w:rsidRDefault="005A02BE" w:rsidP="009A74EB">
      <w:pPr>
        <w:spacing w:after="0" w:line="288" w:lineRule="auto"/>
        <w:jc w:val="center"/>
        <w:rPr>
          <w:rFonts w:ascii="Arial" w:hAnsi="Arial" w:cs="Arial"/>
          <w:b/>
          <w:sz w:val="24"/>
          <w:szCs w:val="24"/>
        </w:rPr>
      </w:pPr>
    </w:p>
    <w:p w14:paraId="1E0D6B50" w14:textId="77777777" w:rsidR="005A02BE" w:rsidRDefault="005A02BE" w:rsidP="009A74EB">
      <w:pPr>
        <w:spacing w:after="0" w:line="288" w:lineRule="auto"/>
        <w:jc w:val="center"/>
        <w:rPr>
          <w:rFonts w:ascii="Arial" w:hAnsi="Arial" w:cs="Arial"/>
          <w:b/>
          <w:sz w:val="24"/>
          <w:szCs w:val="24"/>
        </w:rPr>
      </w:pPr>
    </w:p>
    <w:p w14:paraId="03DA8D25" w14:textId="77777777" w:rsidR="005A02BE" w:rsidRDefault="005A02BE" w:rsidP="009A74EB">
      <w:pPr>
        <w:spacing w:after="0" w:line="288" w:lineRule="auto"/>
        <w:jc w:val="center"/>
        <w:rPr>
          <w:rFonts w:ascii="Arial" w:hAnsi="Arial" w:cs="Arial"/>
          <w:b/>
          <w:sz w:val="24"/>
          <w:szCs w:val="24"/>
        </w:rPr>
      </w:pPr>
    </w:p>
    <w:p w14:paraId="726576F1" w14:textId="77777777" w:rsidR="005A02BE" w:rsidRDefault="005A02BE" w:rsidP="009A74EB">
      <w:pPr>
        <w:spacing w:after="0" w:line="288" w:lineRule="auto"/>
        <w:jc w:val="center"/>
        <w:rPr>
          <w:rFonts w:ascii="Arial" w:hAnsi="Arial" w:cs="Arial"/>
          <w:b/>
          <w:sz w:val="24"/>
          <w:szCs w:val="24"/>
        </w:rPr>
      </w:pPr>
    </w:p>
    <w:p w14:paraId="3990E5BA" w14:textId="77777777" w:rsidR="005A02BE" w:rsidRDefault="005A02BE" w:rsidP="009A74EB">
      <w:pPr>
        <w:spacing w:after="0" w:line="288" w:lineRule="auto"/>
        <w:jc w:val="center"/>
        <w:rPr>
          <w:rFonts w:ascii="Arial" w:hAnsi="Arial" w:cs="Arial"/>
          <w:b/>
          <w:sz w:val="24"/>
          <w:szCs w:val="24"/>
        </w:rPr>
      </w:pPr>
    </w:p>
    <w:p w14:paraId="06C9D2E3" w14:textId="77777777" w:rsidR="005A02BE" w:rsidRDefault="005A02BE" w:rsidP="009A74EB">
      <w:pPr>
        <w:spacing w:after="0" w:line="288" w:lineRule="auto"/>
        <w:jc w:val="center"/>
        <w:rPr>
          <w:rFonts w:ascii="Arial" w:hAnsi="Arial" w:cs="Arial"/>
          <w:b/>
          <w:sz w:val="24"/>
          <w:szCs w:val="24"/>
        </w:rPr>
      </w:pPr>
    </w:p>
    <w:p w14:paraId="07ABF86E" w14:textId="77777777" w:rsidR="005A02BE" w:rsidRDefault="005A02BE" w:rsidP="009A74EB">
      <w:pPr>
        <w:spacing w:after="0" w:line="288" w:lineRule="auto"/>
        <w:jc w:val="center"/>
        <w:rPr>
          <w:rFonts w:ascii="Arial" w:hAnsi="Arial" w:cs="Arial"/>
          <w:b/>
          <w:sz w:val="24"/>
          <w:szCs w:val="24"/>
        </w:rPr>
      </w:pPr>
    </w:p>
    <w:p w14:paraId="6B663CA5" w14:textId="77777777" w:rsidR="005A02BE" w:rsidRDefault="005A02BE" w:rsidP="009A74EB">
      <w:pPr>
        <w:spacing w:after="0" w:line="288" w:lineRule="auto"/>
        <w:jc w:val="center"/>
        <w:rPr>
          <w:rFonts w:ascii="Arial" w:hAnsi="Arial" w:cs="Arial"/>
          <w:b/>
          <w:sz w:val="24"/>
          <w:szCs w:val="24"/>
        </w:rPr>
      </w:pPr>
    </w:p>
    <w:p w14:paraId="4C3177FB" w14:textId="77777777" w:rsidR="005A02BE" w:rsidRDefault="005A02BE" w:rsidP="009A74EB">
      <w:pPr>
        <w:spacing w:after="0" w:line="288" w:lineRule="auto"/>
        <w:jc w:val="center"/>
        <w:rPr>
          <w:rFonts w:ascii="Arial" w:hAnsi="Arial" w:cs="Arial"/>
          <w:b/>
          <w:sz w:val="24"/>
          <w:szCs w:val="24"/>
        </w:rPr>
      </w:pPr>
    </w:p>
    <w:p w14:paraId="20D4C3B5" w14:textId="77777777" w:rsidR="005A02BE" w:rsidRDefault="005A02BE" w:rsidP="009A74EB">
      <w:pPr>
        <w:spacing w:after="0" w:line="288" w:lineRule="auto"/>
        <w:jc w:val="center"/>
        <w:rPr>
          <w:rFonts w:ascii="Arial" w:hAnsi="Arial" w:cs="Arial"/>
          <w:b/>
          <w:sz w:val="24"/>
          <w:szCs w:val="24"/>
        </w:rPr>
      </w:pPr>
    </w:p>
    <w:p w14:paraId="1D64C355" w14:textId="77777777" w:rsidR="005A02BE" w:rsidRDefault="005A02BE" w:rsidP="009A74EB">
      <w:pPr>
        <w:spacing w:after="0" w:line="288" w:lineRule="auto"/>
        <w:jc w:val="center"/>
        <w:rPr>
          <w:rFonts w:ascii="Arial" w:hAnsi="Arial" w:cs="Arial"/>
          <w:b/>
          <w:sz w:val="24"/>
          <w:szCs w:val="24"/>
        </w:rPr>
      </w:pPr>
    </w:p>
    <w:p w14:paraId="3DA65FC8" w14:textId="77777777" w:rsidR="005A02BE" w:rsidRDefault="005A02BE" w:rsidP="009A74EB">
      <w:pPr>
        <w:spacing w:after="0" w:line="288" w:lineRule="auto"/>
        <w:jc w:val="center"/>
        <w:rPr>
          <w:rFonts w:ascii="Arial" w:hAnsi="Arial" w:cs="Arial"/>
          <w:b/>
          <w:sz w:val="24"/>
          <w:szCs w:val="24"/>
        </w:rPr>
      </w:pPr>
    </w:p>
    <w:p w14:paraId="32B55592" w14:textId="77777777" w:rsidR="005A02BE" w:rsidRDefault="005A02BE" w:rsidP="009A74EB">
      <w:pPr>
        <w:spacing w:after="0" w:line="288" w:lineRule="auto"/>
        <w:jc w:val="center"/>
        <w:rPr>
          <w:rFonts w:ascii="Arial" w:hAnsi="Arial" w:cs="Arial"/>
          <w:b/>
          <w:sz w:val="24"/>
          <w:szCs w:val="24"/>
        </w:rPr>
      </w:pPr>
    </w:p>
    <w:p w14:paraId="71A09AAD" w14:textId="77777777" w:rsidR="005A02BE" w:rsidRDefault="005A02BE" w:rsidP="009A74EB">
      <w:pPr>
        <w:spacing w:after="0" w:line="288" w:lineRule="auto"/>
        <w:jc w:val="center"/>
        <w:rPr>
          <w:rFonts w:ascii="Arial" w:hAnsi="Arial" w:cs="Arial"/>
          <w:b/>
          <w:sz w:val="24"/>
          <w:szCs w:val="24"/>
        </w:rPr>
      </w:pPr>
    </w:p>
    <w:p w14:paraId="79A6118E" w14:textId="77777777" w:rsidR="001F2CFC" w:rsidRPr="009A74EB" w:rsidRDefault="001F2CFC" w:rsidP="009A74EB">
      <w:pPr>
        <w:spacing w:after="0" w:line="288" w:lineRule="auto"/>
        <w:jc w:val="center"/>
        <w:rPr>
          <w:rFonts w:ascii="Arial" w:hAnsi="Arial" w:cs="Arial"/>
          <w:b/>
          <w:sz w:val="24"/>
          <w:szCs w:val="24"/>
        </w:rPr>
      </w:pPr>
      <w:r w:rsidRPr="009A74EB">
        <w:rPr>
          <w:rFonts w:ascii="Arial" w:hAnsi="Arial" w:cs="Arial"/>
          <w:b/>
          <w:sz w:val="24"/>
          <w:szCs w:val="24"/>
        </w:rPr>
        <w:t>JUSTIFICATIVA</w:t>
      </w:r>
    </w:p>
    <w:p w14:paraId="72FC71F0" w14:textId="77777777" w:rsidR="001F2CFC" w:rsidRDefault="001F2CFC" w:rsidP="009A74EB">
      <w:pPr>
        <w:spacing w:after="0" w:line="288" w:lineRule="auto"/>
        <w:jc w:val="both"/>
        <w:rPr>
          <w:rFonts w:ascii="Arial" w:hAnsi="Arial" w:cs="Arial"/>
          <w:sz w:val="24"/>
          <w:szCs w:val="24"/>
        </w:rPr>
      </w:pPr>
    </w:p>
    <w:p w14:paraId="6D9A326D" w14:textId="77777777" w:rsidR="004A7320" w:rsidRPr="009A74EB" w:rsidRDefault="004A7320" w:rsidP="009A74EB">
      <w:pPr>
        <w:spacing w:after="0" w:line="288" w:lineRule="auto"/>
        <w:jc w:val="both"/>
        <w:rPr>
          <w:rFonts w:ascii="Arial" w:hAnsi="Arial" w:cs="Arial"/>
          <w:sz w:val="24"/>
          <w:szCs w:val="24"/>
        </w:rPr>
      </w:pPr>
    </w:p>
    <w:p w14:paraId="0DB7E6F8" w14:textId="32CE897E" w:rsidR="005A02BE" w:rsidRPr="005A02BE" w:rsidRDefault="005A02BE" w:rsidP="005A02BE">
      <w:pPr>
        <w:ind w:firstLine="708"/>
        <w:jc w:val="both"/>
        <w:rPr>
          <w:rFonts w:ascii="Arial" w:hAnsi="Arial" w:cs="Arial"/>
          <w:sz w:val="24"/>
          <w:szCs w:val="24"/>
        </w:rPr>
      </w:pPr>
      <w:r w:rsidRPr="005A02BE">
        <w:rPr>
          <w:rFonts w:ascii="Arial" w:hAnsi="Arial" w:cs="Arial"/>
          <w:sz w:val="24"/>
          <w:szCs w:val="24"/>
        </w:rPr>
        <w:t>A presente propositura tem por finalidade demonstrar a importância da participação de jovens no processo legislativo, para que desde cedo tenham pleno conhecimento da forma como é exercida a cidadania.</w:t>
      </w:r>
    </w:p>
    <w:p w14:paraId="632461FA" w14:textId="321143B0" w:rsidR="005A02BE" w:rsidRPr="005A02BE" w:rsidRDefault="006B0DA5" w:rsidP="005A02BE">
      <w:pPr>
        <w:ind w:firstLine="708"/>
        <w:jc w:val="both"/>
        <w:rPr>
          <w:rFonts w:ascii="Arial" w:hAnsi="Arial" w:cs="Arial"/>
          <w:sz w:val="24"/>
          <w:szCs w:val="24"/>
        </w:rPr>
      </w:pPr>
      <w:r>
        <w:rPr>
          <w:rFonts w:ascii="Arial" w:hAnsi="Arial" w:cs="Arial"/>
          <w:sz w:val="24"/>
          <w:szCs w:val="24"/>
        </w:rPr>
        <w:t xml:space="preserve">A participação dos </w:t>
      </w:r>
      <w:r w:rsidR="005A02BE" w:rsidRPr="005A02BE">
        <w:rPr>
          <w:rFonts w:ascii="Arial" w:hAnsi="Arial" w:cs="Arial"/>
          <w:sz w:val="24"/>
          <w:szCs w:val="24"/>
        </w:rPr>
        <w:t xml:space="preserve">jovens </w:t>
      </w:r>
      <w:r>
        <w:rPr>
          <w:rFonts w:ascii="Arial" w:hAnsi="Arial" w:cs="Arial"/>
          <w:sz w:val="24"/>
          <w:szCs w:val="24"/>
        </w:rPr>
        <w:t xml:space="preserve">parlamentares no programa parlamento jovem é de suma importância, pois terão a oportunidade de </w:t>
      </w:r>
      <w:r w:rsidR="005A02BE" w:rsidRPr="005A02BE">
        <w:rPr>
          <w:rFonts w:ascii="Arial" w:hAnsi="Arial" w:cs="Arial"/>
          <w:sz w:val="24"/>
          <w:szCs w:val="24"/>
        </w:rPr>
        <w:t>compreend</w:t>
      </w:r>
      <w:r>
        <w:rPr>
          <w:rFonts w:ascii="Arial" w:hAnsi="Arial" w:cs="Arial"/>
          <w:sz w:val="24"/>
          <w:szCs w:val="24"/>
        </w:rPr>
        <w:t>er</w:t>
      </w:r>
      <w:r w:rsidR="005A02BE" w:rsidRPr="005A02BE">
        <w:rPr>
          <w:rFonts w:ascii="Arial" w:hAnsi="Arial" w:cs="Arial"/>
          <w:sz w:val="24"/>
          <w:szCs w:val="24"/>
        </w:rPr>
        <w:t xml:space="preserve"> o significado da representação popular e a vivência do processo democrático para que no futuro próximo contribuam para o pleno desenvolvimento da comunidade.</w:t>
      </w:r>
    </w:p>
    <w:p w14:paraId="5CA86206" w14:textId="27828AF7" w:rsidR="005A02BE" w:rsidRPr="005A02BE" w:rsidRDefault="005A02BE" w:rsidP="005A02BE">
      <w:pPr>
        <w:ind w:firstLine="708"/>
        <w:jc w:val="both"/>
        <w:rPr>
          <w:rFonts w:ascii="Arial" w:hAnsi="Arial" w:cs="Arial"/>
          <w:sz w:val="24"/>
          <w:szCs w:val="24"/>
        </w:rPr>
      </w:pPr>
      <w:r w:rsidRPr="005A02BE">
        <w:rPr>
          <w:rFonts w:ascii="Arial" w:hAnsi="Arial" w:cs="Arial"/>
          <w:sz w:val="24"/>
          <w:szCs w:val="24"/>
        </w:rPr>
        <w:t>O Parlamento Jovem preparará os estudantes para o exercício da cidadania</w:t>
      </w:r>
      <w:r w:rsidR="006B0DA5">
        <w:rPr>
          <w:rFonts w:ascii="Arial" w:hAnsi="Arial" w:cs="Arial"/>
          <w:sz w:val="24"/>
          <w:szCs w:val="24"/>
        </w:rPr>
        <w:t xml:space="preserve">. </w:t>
      </w:r>
      <w:r w:rsidRPr="005A02BE">
        <w:rPr>
          <w:rFonts w:ascii="Arial" w:hAnsi="Arial" w:cs="Arial"/>
          <w:sz w:val="24"/>
          <w:szCs w:val="24"/>
        </w:rPr>
        <w:t xml:space="preserve">No Parlamento Jovem tudo vai ser muito parecido com o que acontece na Câmara dos Vereadores. </w:t>
      </w:r>
    </w:p>
    <w:p w14:paraId="42C56BED" w14:textId="6FD18EE4" w:rsidR="005A02BE" w:rsidRPr="005A02BE" w:rsidRDefault="005A02BE" w:rsidP="005A02BE">
      <w:pPr>
        <w:ind w:firstLine="708"/>
        <w:jc w:val="both"/>
        <w:rPr>
          <w:rFonts w:ascii="Arial" w:hAnsi="Arial" w:cs="Arial"/>
          <w:sz w:val="24"/>
          <w:szCs w:val="24"/>
        </w:rPr>
      </w:pPr>
      <w:r w:rsidRPr="005A02BE">
        <w:rPr>
          <w:rFonts w:ascii="Arial" w:hAnsi="Arial" w:cs="Arial"/>
          <w:sz w:val="24"/>
          <w:szCs w:val="24"/>
        </w:rPr>
        <w:t xml:space="preserve"> </w:t>
      </w:r>
      <w:r>
        <w:rPr>
          <w:rFonts w:ascii="Arial" w:hAnsi="Arial" w:cs="Arial"/>
          <w:sz w:val="24"/>
          <w:szCs w:val="24"/>
        </w:rPr>
        <w:t>A</w:t>
      </w:r>
      <w:r w:rsidRPr="005A02BE">
        <w:rPr>
          <w:rFonts w:ascii="Arial" w:hAnsi="Arial" w:cs="Arial"/>
          <w:sz w:val="24"/>
          <w:szCs w:val="24"/>
        </w:rPr>
        <w:t xml:space="preserve"> aprovação do projeto proporcionará aos alunos das escolas públicas e particulares, a experiência de ser um parlamentar por um </w:t>
      </w:r>
      <w:r>
        <w:rPr>
          <w:rFonts w:ascii="Arial" w:hAnsi="Arial" w:cs="Arial"/>
          <w:sz w:val="24"/>
          <w:szCs w:val="24"/>
        </w:rPr>
        <w:t>breve período</w:t>
      </w:r>
      <w:r w:rsidR="006B0DA5">
        <w:rPr>
          <w:rFonts w:ascii="Arial" w:hAnsi="Arial" w:cs="Arial"/>
          <w:sz w:val="24"/>
          <w:szCs w:val="24"/>
        </w:rPr>
        <w:t>,</w:t>
      </w:r>
      <w:r w:rsidRPr="005A02BE">
        <w:rPr>
          <w:rFonts w:ascii="Arial" w:hAnsi="Arial" w:cs="Arial"/>
          <w:sz w:val="24"/>
          <w:szCs w:val="24"/>
        </w:rPr>
        <w:t xml:space="preserve"> contribui</w:t>
      </w:r>
      <w:r w:rsidR="006B0DA5">
        <w:rPr>
          <w:rFonts w:ascii="Arial" w:hAnsi="Arial" w:cs="Arial"/>
          <w:sz w:val="24"/>
          <w:szCs w:val="24"/>
        </w:rPr>
        <w:t>ndo</w:t>
      </w:r>
      <w:r w:rsidRPr="005A02BE">
        <w:rPr>
          <w:rFonts w:ascii="Arial" w:hAnsi="Arial" w:cs="Arial"/>
          <w:sz w:val="24"/>
          <w:szCs w:val="24"/>
        </w:rPr>
        <w:t xml:space="preserve"> com a sociedade através de sugestões de projetos </w:t>
      </w:r>
      <w:r w:rsidR="006B0DA5">
        <w:rPr>
          <w:rFonts w:ascii="Arial" w:hAnsi="Arial" w:cs="Arial"/>
          <w:sz w:val="24"/>
          <w:szCs w:val="24"/>
        </w:rPr>
        <w:t>e indicações</w:t>
      </w:r>
      <w:r w:rsidRPr="005A02BE">
        <w:rPr>
          <w:rFonts w:ascii="Arial" w:hAnsi="Arial" w:cs="Arial"/>
          <w:sz w:val="24"/>
          <w:szCs w:val="24"/>
        </w:rPr>
        <w:t>.</w:t>
      </w:r>
    </w:p>
    <w:p w14:paraId="625CEEB4" w14:textId="02FF92FF" w:rsidR="006B0DA5" w:rsidRPr="00856B90" w:rsidRDefault="006B0DA5" w:rsidP="006B0DA5">
      <w:pPr>
        <w:spacing w:after="0" w:line="288"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Diante </w:t>
      </w:r>
      <w:r w:rsidR="00734FB2">
        <w:rPr>
          <w:rFonts w:ascii="Arial" w:hAnsi="Arial" w:cs="Arial"/>
          <w:color w:val="000000" w:themeColor="text1"/>
          <w:sz w:val="24"/>
          <w:szCs w:val="24"/>
        </w:rPr>
        <w:t>do exposto</w:t>
      </w:r>
      <w:r>
        <w:rPr>
          <w:rFonts w:ascii="Arial" w:hAnsi="Arial" w:cs="Arial"/>
          <w:color w:val="000000" w:themeColor="text1"/>
          <w:sz w:val="24"/>
          <w:szCs w:val="24"/>
        </w:rPr>
        <w:t xml:space="preserve">, os Vereadores da Câmara Municipal de Roncador apresentam </w:t>
      </w:r>
      <w:r w:rsidR="00734FB2">
        <w:rPr>
          <w:rFonts w:ascii="Arial" w:hAnsi="Arial" w:cs="Arial"/>
          <w:color w:val="000000" w:themeColor="text1"/>
          <w:sz w:val="24"/>
          <w:szCs w:val="24"/>
        </w:rPr>
        <w:t>este</w:t>
      </w:r>
      <w:r w:rsidRPr="00856B90">
        <w:rPr>
          <w:rFonts w:ascii="Arial" w:hAnsi="Arial" w:cs="Arial"/>
          <w:color w:val="000000" w:themeColor="text1"/>
          <w:sz w:val="24"/>
          <w:szCs w:val="24"/>
        </w:rPr>
        <w:t xml:space="preserve"> projeto </w:t>
      </w:r>
      <w:r>
        <w:rPr>
          <w:rFonts w:ascii="Arial" w:hAnsi="Arial" w:cs="Arial"/>
          <w:color w:val="000000" w:themeColor="text1"/>
          <w:sz w:val="24"/>
          <w:szCs w:val="24"/>
        </w:rPr>
        <w:t xml:space="preserve">de lei para discussão e votação </w:t>
      </w:r>
      <w:r w:rsidRPr="00856B90">
        <w:rPr>
          <w:rFonts w:ascii="Arial" w:hAnsi="Arial" w:cs="Arial"/>
          <w:color w:val="000000" w:themeColor="text1"/>
          <w:sz w:val="24"/>
          <w:szCs w:val="24"/>
        </w:rPr>
        <w:t>em plenário.</w:t>
      </w:r>
    </w:p>
    <w:p w14:paraId="3D6AF391" w14:textId="6EB76C05" w:rsidR="004D62CD" w:rsidRPr="005A02BE" w:rsidRDefault="004D62CD" w:rsidP="006B0DA5">
      <w:pPr>
        <w:ind w:firstLine="708"/>
        <w:jc w:val="both"/>
        <w:rPr>
          <w:rFonts w:ascii="Arial" w:hAnsi="Arial" w:cs="Arial"/>
          <w:sz w:val="24"/>
          <w:szCs w:val="24"/>
        </w:rPr>
      </w:pPr>
    </w:p>
    <w:sectPr w:rsidR="004D62CD" w:rsidRPr="005A02BE" w:rsidSect="00D570DE">
      <w:headerReference w:type="default" r:id="rI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F471" w14:textId="77777777" w:rsidR="003E2ED3" w:rsidRDefault="003E2ED3">
      <w:pPr>
        <w:spacing w:after="0" w:line="240" w:lineRule="auto"/>
      </w:pPr>
      <w:r>
        <w:separator/>
      </w:r>
    </w:p>
  </w:endnote>
  <w:endnote w:type="continuationSeparator" w:id="0">
    <w:p w14:paraId="5A4F344E" w14:textId="77777777" w:rsidR="003E2ED3" w:rsidRDefault="003E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A59D" w14:textId="77777777" w:rsidR="003E2ED3" w:rsidRDefault="003E2ED3">
      <w:pPr>
        <w:spacing w:after="0" w:line="240" w:lineRule="auto"/>
      </w:pPr>
      <w:r>
        <w:separator/>
      </w:r>
    </w:p>
  </w:footnote>
  <w:footnote w:type="continuationSeparator" w:id="0">
    <w:p w14:paraId="69F077D2" w14:textId="77777777" w:rsidR="003E2ED3" w:rsidRDefault="003E2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F2CA" w14:textId="4A1134BD" w:rsidR="0070206D" w:rsidRPr="00B70FF7" w:rsidRDefault="00A97704" w:rsidP="00555DB3">
    <w:pPr>
      <w:pStyle w:val="Subttulo"/>
      <w:ind w:left="-142"/>
      <w:rPr>
        <w:rFonts w:ascii="Arial" w:hAnsi="Arial" w:cs="Arial"/>
        <w:b w:val="0"/>
        <w:bCs/>
        <w:color w:val="666699"/>
        <w:sz w:val="48"/>
        <w:u w:val="single"/>
      </w:rPr>
    </w:pPr>
    <w:r w:rsidRPr="00B70FF7">
      <w:rPr>
        <w:rFonts w:ascii="Arial" w:hAnsi="Arial" w:cs="Arial"/>
        <w:noProof/>
        <w:sz w:val="36"/>
      </w:rPr>
      <w:drawing>
        <wp:anchor distT="0" distB="0" distL="114300" distR="114300" simplePos="0" relativeHeight="251659264" behindDoc="1" locked="0" layoutInCell="1" allowOverlap="1" wp14:anchorId="53DACAA0" wp14:editId="0B9C470D">
          <wp:simplePos x="0" y="0"/>
          <wp:positionH relativeFrom="leftMargin">
            <wp:align>right</wp:align>
          </wp:positionH>
          <wp:positionV relativeFrom="paragraph">
            <wp:posOffset>-41938</wp:posOffset>
          </wp:positionV>
          <wp:extent cx="541655" cy="676275"/>
          <wp:effectExtent l="0" t="0" r="0"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76275"/>
                  </a:xfrm>
                  <a:prstGeom prst="rect">
                    <a:avLst/>
                  </a:prstGeom>
                  <a:noFill/>
                  <a:ln>
                    <a:noFill/>
                  </a:ln>
                </pic:spPr>
              </pic:pic>
            </a:graphicData>
          </a:graphic>
        </wp:anchor>
      </w:drawing>
    </w:r>
    <w:r>
      <w:rPr>
        <w:rFonts w:ascii="Arial" w:hAnsi="Arial" w:cs="Arial"/>
        <w:b w:val="0"/>
        <w:bCs/>
        <w:color w:val="666699"/>
        <w:sz w:val="48"/>
        <w:u w:val="single"/>
      </w:rPr>
      <w:t>C</w:t>
    </w:r>
    <w:r w:rsidR="00EE718D">
      <w:rPr>
        <w:rFonts w:ascii="Arial" w:hAnsi="Arial" w:cs="Arial"/>
        <w:b w:val="0"/>
        <w:bCs/>
        <w:color w:val="666699"/>
        <w:sz w:val="48"/>
        <w:u w:val="single"/>
      </w:rPr>
      <w:t>Â</w:t>
    </w:r>
    <w:r w:rsidRPr="00B70FF7">
      <w:rPr>
        <w:rFonts w:ascii="Arial" w:hAnsi="Arial" w:cs="Arial"/>
        <w:b w:val="0"/>
        <w:bCs/>
        <w:color w:val="666699"/>
        <w:sz w:val="48"/>
        <w:u w:val="single"/>
      </w:rPr>
      <w:t xml:space="preserve">MARA MUNICIPAL DE </w:t>
    </w:r>
    <w:r>
      <w:rPr>
        <w:rFonts w:ascii="Arial" w:hAnsi="Arial" w:cs="Arial"/>
        <w:b w:val="0"/>
        <w:bCs/>
        <w:color w:val="666699"/>
        <w:sz w:val="48"/>
        <w:u w:val="single"/>
      </w:rPr>
      <w:t>R</w:t>
    </w:r>
    <w:r w:rsidRPr="00B70FF7">
      <w:rPr>
        <w:rFonts w:ascii="Arial" w:hAnsi="Arial" w:cs="Arial"/>
        <w:b w:val="0"/>
        <w:bCs/>
        <w:color w:val="666699"/>
        <w:sz w:val="48"/>
        <w:u w:val="single"/>
      </w:rPr>
      <w:t>ONCADOR</w:t>
    </w:r>
  </w:p>
  <w:p w14:paraId="33A43595" w14:textId="77777777" w:rsidR="0070206D" w:rsidRPr="00B70FF7" w:rsidRDefault="00A97704" w:rsidP="00555DB3">
    <w:pPr>
      <w:pStyle w:val="Subttulo"/>
      <w:rPr>
        <w:rFonts w:ascii="Arial" w:hAnsi="Arial" w:cs="Arial"/>
        <w:b w:val="0"/>
        <w:bCs/>
        <w:color w:val="666699"/>
        <w:sz w:val="20"/>
      </w:rPr>
    </w:pPr>
    <w:r w:rsidRPr="00B70FF7">
      <w:rPr>
        <w:rFonts w:ascii="Arial" w:hAnsi="Arial" w:cs="Arial"/>
        <w:b w:val="0"/>
        <w:bCs/>
        <w:color w:val="666699"/>
        <w:sz w:val="20"/>
      </w:rPr>
      <w:t>Rua S</w:t>
    </w:r>
    <w:r>
      <w:rPr>
        <w:rFonts w:ascii="Arial" w:hAnsi="Arial" w:cs="Arial"/>
        <w:b w:val="0"/>
        <w:bCs/>
        <w:color w:val="666699"/>
        <w:sz w:val="20"/>
      </w:rPr>
      <w:t>ão</w:t>
    </w:r>
    <w:r w:rsidRPr="00B70FF7">
      <w:rPr>
        <w:rFonts w:ascii="Arial" w:hAnsi="Arial" w:cs="Arial"/>
        <w:b w:val="0"/>
        <w:bCs/>
        <w:color w:val="666699"/>
        <w:sz w:val="20"/>
      </w:rPr>
      <w:t xml:space="preserve"> P</w:t>
    </w:r>
    <w:r>
      <w:rPr>
        <w:rFonts w:ascii="Arial" w:hAnsi="Arial" w:cs="Arial"/>
        <w:b w:val="0"/>
        <w:bCs/>
        <w:color w:val="666699"/>
        <w:sz w:val="20"/>
      </w:rPr>
      <w:t>aulo</w:t>
    </w:r>
    <w:r w:rsidRPr="00B70FF7">
      <w:rPr>
        <w:rFonts w:ascii="Arial" w:hAnsi="Arial" w:cs="Arial"/>
        <w:b w:val="0"/>
        <w:bCs/>
        <w:color w:val="666699"/>
        <w:sz w:val="20"/>
      </w:rPr>
      <w:t>, 865, Centro, Roncador/PR, Fone/Fax (44)</w:t>
    </w:r>
    <w:r>
      <w:rPr>
        <w:rFonts w:ascii="Arial" w:hAnsi="Arial" w:cs="Arial"/>
        <w:b w:val="0"/>
        <w:bCs/>
        <w:color w:val="666699"/>
        <w:sz w:val="20"/>
      </w:rPr>
      <w:t xml:space="preserve"> 3</w:t>
    </w:r>
    <w:r w:rsidRPr="00B70FF7">
      <w:rPr>
        <w:rFonts w:ascii="Arial" w:hAnsi="Arial" w:cs="Arial"/>
        <w:b w:val="0"/>
        <w:bCs/>
        <w:color w:val="666699"/>
        <w:sz w:val="20"/>
      </w:rPr>
      <w:t>575-1434.</w:t>
    </w:r>
  </w:p>
  <w:p w14:paraId="3DA854E5" w14:textId="77777777" w:rsidR="0070206D" w:rsidRPr="001F2CFC" w:rsidRDefault="00A97704" w:rsidP="00555DB3">
    <w:pPr>
      <w:pStyle w:val="Subttulo"/>
      <w:rPr>
        <w:rFonts w:ascii="Arial" w:hAnsi="Arial" w:cs="Arial"/>
        <w:b w:val="0"/>
        <w:bCs/>
        <w:color w:val="666699"/>
        <w:sz w:val="16"/>
        <w:lang w:val="en-US"/>
      </w:rPr>
    </w:pPr>
    <w:r w:rsidRPr="001F2CFC">
      <w:rPr>
        <w:rFonts w:ascii="Arial" w:hAnsi="Arial" w:cs="Arial"/>
        <w:b w:val="0"/>
        <w:bCs/>
        <w:color w:val="666699"/>
        <w:sz w:val="20"/>
        <w:lang w:val="en-US"/>
      </w:rPr>
      <w:t xml:space="preserve">CNPJ: 78.184.355/0001-75 – email </w:t>
    </w:r>
    <w:r w:rsidRPr="001F2CFC">
      <w:rPr>
        <w:rFonts w:ascii="Arial" w:hAnsi="Arial" w:cs="Arial"/>
        <w:bCs/>
        <w:color w:val="17365D"/>
        <w:sz w:val="20"/>
        <w:lang w:val="en-US"/>
      </w:rPr>
      <w:t>camara@roncador.pr.leg.br</w:t>
    </w:r>
  </w:p>
  <w:p w14:paraId="7DCD9EC4" w14:textId="77777777" w:rsidR="0070206D" w:rsidRPr="001F2CFC" w:rsidRDefault="0070206D" w:rsidP="00D570DE">
    <w:pPr>
      <w:pStyle w:val="Cabealho"/>
      <w:pBdr>
        <w:bottom w:val="single" w:sz="4" w:space="1" w:color="auto"/>
      </w:pBdr>
      <w:rPr>
        <w:lang w:val="en-US"/>
      </w:rPr>
    </w:pPr>
  </w:p>
  <w:p w14:paraId="5450D3A4" w14:textId="77777777" w:rsidR="0070206D" w:rsidRPr="001F2CFC" w:rsidRDefault="0070206D">
    <w:pPr>
      <w:pStyle w:val="Cabealh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CFC"/>
    <w:rsid w:val="00001DED"/>
    <w:rsid w:val="000452F9"/>
    <w:rsid w:val="000A7B84"/>
    <w:rsid w:val="000B2E1A"/>
    <w:rsid w:val="001611D4"/>
    <w:rsid w:val="001F2CFC"/>
    <w:rsid w:val="0028530D"/>
    <w:rsid w:val="002C559D"/>
    <w:rsid w:val="003E2ED3"/>
    <w:rsid w:val="004967D3"/>
    <w:rsid w:val="004A7320"/>
    <w:rsid w:val="004C22F0"/>
    <w:rsid w:val="004D62CD"/>
    <w:rsid w:val="00500B9E"/>
    <w:rsid w:val="005760AE"/>
    <w:rsid w:val="00584F7B"/>
    <w:rsid w:val="005936F2"/>
    <w:rsid w:val="005A02BE"/>
    <w:rsid w:val="0068214F"/>
    <w:rsid w:val="006A2C8A"/>
    <w:rsid w:val="006B0DA5"/>
    <w:rsid w:val="006B530D"/>
    <w:rsid w:val="0070206D"/>
    <w:rsid w:val="007274AE"/>
    <w:rsid w:val="00734FB2"/>
    <w:rsid w:val="00763552"/>
    <w:rsid w:val="007D0B14"/>
    <w:rsid w:val="008D6CAA"/>
    <w:rsid w:val="00970224"/>
    <w:rsid w:val="0097528E"/>
    <w:rsid w:val="009A74EB"/>
    <w:rsid w:val="00A4655A"/>
    <w:rsid w:val="00A6742E"/>
    <w:rsid w:val="00A97704"/>
    <w:rsid w:val="00B54650"/>
    <w:rsid w:val="00C075C5"/>
    <w:rsid w:val="00C57D90"/>
    <w:rsid w:val="00D05928"/>
    <w:rsid w:val="00D36750"/>
    <w:rsid w:val="00D570DE"/>
    <w:rsid w:val="00DA00B7"/>
    <w:rsid w:val="00E21B4E"/>
    <w:rsid w:val="00EE718D"/>
    <w:rsid w:val="00F74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D925"/>
  <w15:docId w15:val="{655C868A-DB21-4527-9616-753AE59B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FC"/>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2C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2CFC"/>
    <w:rPr>
      <w:kern w:val="0"/>
      <w14:ligatures w14:val="none"/>
    </w:rPr>
  </w:style>
  <w:style w:type="paragraph" w:styleId="Subttulo">
    <w:name w:val="Subtitle"/>
    <w:basedOn w:val="Normal"/>
    <w:link w:val="SubttuloChar"/>
    <w:qFormat/>
    <w:rsid w:val="001F2CFC"/>
    <w:pPr>
      <w:spacing w:after="0" w:line="240" w:lineRule="auto"/>
      <w:jc w:val="center"/>
    </w:pPr>
    <w:rPr>
      <w:rFonts w:ascii="Times New Roman" w:eastAsia="Times New Roman" w:hAnsi="Times New Roman" w:cs="Times New Roman"/>
      <w:b/>
      <w:sz w:val="24"/>
      <w:szCs w:val="24"/>
      <w:lang w:eastAsia="pt-BR"/>
    </w:rPr>
  </w:style>
  <w:style w:type="character" w:customStyle="1" w:styleId="SubttuloChar">
    <w:name w:val="Subtítulo Char"/>
    <w:basedOn w:val="Fontepargpadro"/>
    <w:link w:val="Subttulo"/>
    <w:rsid w:val="001F2CFC"/>
    <w:rPr>
      <w:rFonts w:ascii="Times New Roman" w:eastAsia="Times New Roman" w:hAnsi="Times New Roman" w:cs="Times New Roman"/>
      <w:b/>
      <w:kern w:val="0"/>
      <w:sz w:val="24"/>
      <w:szCs w:val="24"/>
      <w:lang w:eastAsia="pt-BR"/>
      <w14:ligatures w14:val="none"/>
    </w:rPr>
  </w:style>
  <w:style w:type="table" w:styleId="Tabelacomgrade">
    <w:name w:val="Table Grid"/>
    <w:basedOn w:val="Tabelanormal"/>
    <w:uiPriority w:val="39"/>
    <w:rsid w:val="00763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D570DE"/>
    <w:pPr>
      <w:tabs>
        <w:tab w:val="center" w:pos="4252"/>
        <w:tab w:val="right" w:pos="8504"/>
      </w:tabs>
      <w:spacing w:after="0" w:line="240" w:lineRule="auto"/>
    </w:pPr>
  </w:style>
  <w:style w:type="character" w:customStyle="1" w:styleId="RodapChar">
    <w:name w:val="Rodapé Char"/>
    <w:basedOn w:val="Fontepargpadro"/>
    <w:link w:val="Rodap"/>
    <w:uiPriority w:val="99"/>
    <w:rsid w:val="00D570D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8298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Soares de Souza Maioli</dc:creator>
  <cp:lastModifiedBy>CAMARA RONCADOR</cp:lastModifiedBy>
  <cp:revision>3</cp:revision>
  <cp:lastPrinted>2025-03-10T19:13:00Z</cp:lastPrinted>
  <dcterms:created xsi:type="dcterms:W3CDTF">2025-04-14T13:44:00Z</dcterms:created>
  <dcterms:modified xsi:type="dcterms:W3CDTF">2025-04-14T13:56:00Z</dcterms:modified>
</cp:coreProperties>
</file>