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6C1B" w14:textId="181294E4" w:rsidR="006410F3" w:rsidRPr="000D021B" w:rsidRDefault="006410F3" w:rsidP="006410F3">
      <w:pPr>
        <w:jc w:val="center"/>
        <w:rPr>
          <w:rFonts w:ascii="Arial" w:hAnsi="Arial" w:cs="Arial"/>
          <w:b/>
          <w:color w:val="000000" w:themeColor="text1"/>
          <w:sz w:val="24"/>
          <w:szCs w:val="24"/>
        </w:rPr>
      </w:pPr>
      <w:r w:rsidRPr="000D021B">
        <w:rPr>
          <w:rFonts w:ascii="Arial" w:hAnsi="Arial" w:cs="Arial"/>
          <w:b/>
          <w:color w:val="000000" w:themeColor="text1"/>
          <w:sz w:val="24"/>
          <w:szCs w:val="24"/>
        </w:rPr>
        <w:t xml:space="preserve">EMENDA SUBSTITUTIVA Nº </w:t>
      </w:r>
      <w:r>
        <w:rPr>
          <w:rFonts w:ascii="Arial" w:hAnsi="Arial" w:cs="Arial"/>
          <w:b/>
          <w:color w:val="000000" w:themeColor="text1"/>
          <w:sz w:val="24"/>
          <w:szCs w:val="24"/>
        </w:rPr>
        <w:t>.</w:t>
      </w:r>
      <w:r w:rsidR="00B13306">
        <w:rPr>
          <w:rFonts w:ascii="Arial" w:hAnsi="Arial" w:cs="Arial"/>
          <w:b/>
          <w:color w:val="000000" w:themeColor="text1"/>
          <w:sz w:val="24"/>
          <w:szCs w:val="24"/>
        </w:rPr>
        <w:t>01</w:t>
      </w:r>
      <w:r w:rsidRPr="000D021B">
        <w:rPr>
          <w:rFonts w:ascii="Arial" w:hAnsi="Arial" w:cs="Arial"/>
          <w:b/>
          <w:color w:val="000000" w:themeColor="text1"/>
          <w:sz w:val="24"/>
          <w:szCs w:val="24"/>
        </w:rPr>
        <w:t>/202</w:t>
      </w:r>
      <w:r>
        <w:rPr>
          <w:rFonts w:ascii="Arial" w:hAnsi="Arial" w:cs="Arial"/>
          <w:b/>
          <w:color w:val="000000" w:themeColor="text1"/>
          <w:sz w:val="24"/>
          <w:szCs w:val="24"/>
        </w:rPr>
        <w:t>5</w:t>
      </w:r>
    </w:p>
    <w:p w14:paraId="039010CB" w14:textId="77777777" w:rsidR="006410F3" w:rsidRPr="000D021B" w:rsidRDefault="006410F3" w:rsidP="006410F3">
      <w:pPr>
        <w:jc w:val="both"/>
        <w:rPr>
          <w:rFonts w:ascii="Arial" w:hAnsi="Arial" w:cs="Arial"/>
          <w:b/>
          <w:color w:val="000000" w:themeColor="text1"/>
          <w:sz w:val="24"/>
          <w:szCs w:val="24"/>
        </w:rPr>
      </w:pPr>
      <w:r w:rsidRPr="000D021B">
        <w:rPr>
          <w:rFonts w:ascii="Arial" w:hAnsi="Arial" w:cs="Arial"/>
          <w:b/>
          <w:color w:val="000000" w:themeColor="text1"/>
          <w:sz w:val="24"/>
          <w:szCs w:val="24"/>
        </w:rPr>
        <w:t xml:space="preserve">  </w:t>
      </w:r>
    </w:p>
    <w:p w14:paraId="48E0EC13" w14:textId="77777777" w:rsidR="006410F3" w:rsidRPr="000D021B" w:rsidRDefault="006410F3" w:rsidP="006410F3">
      <w:pPr>
        <w:jc w:val="both"/>
        <w:rPr>
          <w:rFonts w:ascii="Arial" w:hAnsi="Arial" w:cs="Arial"/>
          <w:b/>
          <w:color w:val="000000" w:themeColor="text1"/>
          <w:sz w:val="24"/>
          <w:szCs w:val="24"/>
        </w:rPr>
      </w:pPr>
    </w:p>
    <w:p w14:paraId="77CD74CF" w14:textId="77777777" w:rsidR="006410F3" w:rsidRPr="000D021B" w:rsidRDefault="006410F3" w:rsidP="006410F3">
      <w:pPr>
        <w:jc w:val="both"/>
        <w:rPr>
          <w:rFonts w:ascii="Arial" w:hAnsi="Arial" w:cs="Arial"/>
          <w:color w:val="000000" w:themeColor="text1"/>
          <w:sz w:val="24"/>
          <w:szCs w:val="24"/>
        </w:rPr>
      </w:pPr>
      <w:r w:rsidRPr="000D021B">
        <w:rPr>
          <w:rFonts w:ascii="Arial" w:hAnsi="Arial" w:cs="Arial"/>
          <w:b/>
          <w:color w:val="000000" w:themeColor="text1"/>
          <w:sz w:val="24"/>
          <w:szCs w:val="24"/>
        </w:rPr>
        <w:t xml:space="preserve">Ao Projeto de Lei do Legislativo Municipal nº </w:t>
      </w:r>
      <w:r>
        <w:rPr>
          <w:rFonts w:ascii="Arial" w:hAnsi="Arial" w:cs="Arial"/>
          <w:b/>
          <w:color w:val="000000" w:themeColor="text1"/>
          <w:sz w:val="24"/>
          <w:szCs w:val="24"/>
        </w:rPr>
        <w:t>04</w:t>
      </w:r>
      <w:r w:rsidRPr="000D021B">
        <w:rPr>
          <w:rFonts w:ascii="Arial" w:hAnsi="Arial" w:cs="Arial"/>
          <w:b/>
          <w:color w:val="000000" w:themeColor="text1"/>
          <w:sz w:val="24"/>
          <w:szCs w:val="24"/>
        </w:rPr>
        <w:t>/202</w:t>
      </w:r>
      <w:r>
        <w:rPr>
          <w:rFonts w:ascii="Arial" w:hAnsi="Arial" w:cs="Arial"/>
          <w:b/>
          <w:color w:val="000000" w:themeColor="text1"/>
          <w:sz w:val="24"/>
          <w:szCs w:val="24"/>
        </w:rPr>
        <w:t>5</w:t>
      </w:r>
      <w:r w:rsidRPr="000D021B">
        <w:rPr>
          <w:rFonts w:ascii="Arial" w:hAnsi="Arial" w:cs="Arial"/>
          <w:b/>
          <w:color w:val="000000" w:themeColor="text1"/>
          <w:sz w:val="24"/>
          <w:szCs w:val="24"/>
        </w:rPr>
        <w:t xml:space="preserve">, </w:t>
      </w:r>
      <w:r w:rsidRPr="000D021B">
        <w:rPr>
          <w:rFonts w:ascii="Arial" w:hAnsi="Arial" w:cs="Arial"/>
          <w:color w:val="000000" w:themeColor="text1"/>
          <w:sz w:val="24"/>
          <w:szCs w:val="24"/>
        </w:rPr>
        <w:t xml:space="preserve">que dispõe sobre </w:t>
      </w:r>
      <w:r>
        <w:rPr>
          <w:rFonts w:ascii="Arial" w:hAnsi="Arial" w:cs="Arial"/>
          <w:color w:val="000000" w:themeColor="text1"/>
          <w:sz w:val="24"/>
          <w:szCs w:val="24"/>
        </w:rPr>
        <w:t>o Parlamento Jovem no âmbito do Município de Roncador</w:t>
      </w:r>
      <w:r w:rsidRPr="000D021B">
        <w:rPr>
          <w:rFonts w:ascii="Arial" w:hAnsi="Arial" w:cs="Arial"/>
          <w:color w:val="000000" w:themeColor="text1"/>
          <w:sz w:val="24"/>
          <w:szCs w:val="24"/>
        </w:rPr>
        <w:t>.</w:t>
      </w:r>
    </w:p>
    <w:p w14:paraId="20071639" w14:textId="77777777" w:rsidR="006410F3" w:rsidRPr="000D021B" w:rsidRDefault="006410F3" w:rsidP="006410F3">
      <w:pPr>
        <w:jc w:val="both"/>
        <w:rPr>
          <w:rFonts w:ascii="Arial" w:hAnsi="Arial" w:cs="Arial"/>
          <w:color w:val="000000" w:themeColor="text1"/>
          <w:sz w:val="24"/>
          <w:szCs w:val="24"/>
        </w:rPr>
      </w:pPr>
    </w:p>
    <w:p w14:paraId="4AEC4746" w14:textId="77777777" w:rsidR="006410F3" w:rsidRPr="000D021B" w:rsidRDefault="006410F3" w:rsidP="006410F3">
      <w:pPr>
        <w:jc w:val="both"/>
        <w:rPr>
          <w:rFonts w:ascii="Arial" w:hAnsi="Arial" w:cs="Arial"/>
          <w:color w:val="000000" w:themeColor="text1"/>
          <w:sz w:val="24"/>
          <w:szCs w:val="24"/>
        </w:rPr>
      </w:pPr>
    </w:p>
    <w:p w14:paraId="6577159B" w14:textId="77777777" w:rsidR="006410F3" w:rsidRPr="000D021B" w:rsidRDefault="006410F3" w:rsidP="006410F3">
      <w:pPr>
        <w:jc w:val="both"/>
        <w:rPr>
          <w:rFonts w:ascii="Arial" w:hAnsi="Arial" w:cs="Arial"/>
          <w:color w:val="000000" w:themeColor="text1"/>
          <w:sz w:val="24"/>
          <w:szCs w:val="24"/>
        </w:rPr>
      </w:pPr>
      <w:r w:rsidRPr="000D021B">
        <w:rPr>
          <w:rFonts w:ascii="Arial" w:hAnsi="Arial" w:cs="Arial"/>
          <w:color w:val="000000" w:themeColor="text1"/>
          <w:sz w:val="24"/>
          <w:szCs w:val="24"/>
        </w:rPr>
        <w:t xml:space="preserve">Redija-se assim a integralidade do Projeto de Lei do Legislativo </w:t>
      </w:r>
      <w:r>
        <w:rPr>
          <w:rFonts w:ascii="Arial" w:hAnsi="Arial" w:cs="Arial"/>
          <w:color w:val="000000" w:themeColor="text1"/>
          <w:sz w:val="24"/>
          <w:szCs w:val="24"/>
        </w:rPr>
        <w:t>nº 04</w:t>
      </w:r>
      <w:r w:rsidRPr="000D021B">
        <w:rPr>
          <w:rFonts w:ascii="Arial" w:hAnsi="Arial" w:cs="Arial"/>
          <w:color w:val="000000" w:themeColor="text1"/>
          <w:sz w:val="24"/>
          <w:szCs w:val="24"/>
        </w:rPr>
        <w:t>/202</w:t>
      </w:r>
      <w:r>
        <w:rPr>
          <w:rFonts w:ascii="Arial" w:hAnsi="Arial" w:cs="Arial"/>
          <w:color w:val="000000" w:themeColor="text1"/>
          <w:sz w:val="24"/>
          <w:szCs w:val="24"/>
        </w:rPr>
        <w:t>5</w:t>
      </w:r>
      <w:r w:rsidRPr="000D021B">
        <w:rPr>
          <w:rFonts w:ascii="Arial" w:hAnsi="Arial" w:cs="Arial"/>
          <w:color w:val="000000" w:themeColor="text1"/>
          <w:sz w:val="24"/>
          <w:szCs w:val="24"/>
        </w:rPr>
        <w:t>:</w:t>
      </w:r>
    </w:p>
    <w:p w14:paraId="2484B899" w14:textId="77777777" w:rsidR="006410F3" w:rsidRDefault="006410F3" w:rsidP="006410F3">
      <w:pPr>
        <w:tabs>
          <w:tab w:val="left" w:pos="9214"/>
        </w:tabs>
        <w:spacing w:line="288" w:lineRule="auto"/>
        <w:ind w:left="3402"/>
        <w:jc w:val="both"/>
        <w:rPr>
          <w:rFonts w:ascii="Arial" w:hAnsi="Arial" w:cs="Arial"/>
          <w:b/>
          <w:sz w:val="24"/>
          <w:szCs w:val="24"/>
        </w:rPr>
      </w:pPr>
    </w:p>
    <w:p w14:paraId="35EC88D4" w14:textId="77777777" w:rsidR="00365333" w:rsidRPr="000D021B" w:rsidRDefault="00365333" w:rsidP="006410F3">
      <w:pPr>
        <w:tabs>
          <w:tab w:val="left" w:pos="9214"/>
        </w:tabs>
        <w:spacing w:line="288" w:lineRule="auto"/>
        <w:ind w:left="3402"/>
        <w:jc w:val="both"/>
        <w:rPr>
          <w:rFonts w:ascii="Arial" w:hAnsi="Arial" w:cs="Arial"/>
          <w:b/>
          <w:sz w:val="24"/>
          <w:szCs w:val="24"/>
        </w:rPr>
      </w:pPr>
    </w:p>
    <w:p w14:paraId="12AA7E88" w14:textId="77777777" w:rsidR="006410F3" w:rsidRPr="000D021B" w:rsidRDefault="006410F3" w:rsidP="006410F3">
      <w:pPr>
        <w:tabs>
          <w:tab w:val="left" w:pos="9214"/>
        </w:tabs>
        <w:spacing w:line="288" w:lineRule="auto"/>
        <w:ind w:left="3402"/>
        <w:jc w:val="both"/>
        <w:rPr>
          <w:rFonts w:ascii="Arial" w:hAnsi="Arial" w:cs="Arial"/>
          <w:b/>
          <w:sz w:val="24"/>
          <w:szCs w:val="24"/>
        </w:rPr>
      </w:pPr>
      <w:r w:rsidRPr="000D021B">
        <w:rPr>
          <w:rFonts w:ascii="Arial" w:hAnsi="Arial" w:cs="Arial"/>
          <w:b/>
          <w:sz w:val="24"/>
          <w:szCs w:val="24"/>
        </w:rPr>
        <w:t>PROJETO DE LEI Nº. 04/2025</w:t>
      </w:r>
    </w:p>
    <w:p w14:paraId="31C4DCAE" w14:textId="77777777" w:rsidR="006410F3" w:rsidRPr="000D021B" w:rsidRDefault="006410F3" w:rsidP="006410F3">
      <w:pPr>
        <w:tabs>
          <w:tab w:val="left" w:pos="3480"/>
          <w:tab w:val="left" w:pos="9214"/>
        </w:tabs>
        <w:spacing w:line="288" w:lineRule="auto"/>
        <w:ind w:left="3402"/>
        <w:jc w:val="both"/>
        <w:rPr>
          <w:rFonts w:ascii="Arial" w:hAnsi="Arial" w:cs="Arial"/>
          <w:b/>
          <w:color w:val="000000"/>
          <w:sz w:val="24"/>
          <w:szCs w:val="24"/>
        </w:rPr>
      </w:pPr>
    </w:p>
    <w:p w14:paraId="6852DEAB" w14:textId="77777777" w:rsidR="006410F3" w:rsidRPr="000D021B" w:rsidRDefault="006410F3" w:rsidP="006410F3">
      <w:pPr>
        <w:spacing w:line="288" w:lineRule="auto"/>
        <w:ind w:left="3402"/>
        <w:jc w:val="both"/>
        <w:rPr>
          <w:rFonts w:ascii="Arial" w:hAnsi="Arial" w:cs="Arial"/>
          <w:sz w:val="24"/>
          <w:szCs w:val="24"/>
        </w:rPr>
      </w:pPr>
      <w:r w:rsidRPr="000D021B">
        <w:rPr>
          <w:rFonts w:ascii="Arial" w:hAnsi="Arial" w:cs="Arial"/>
          <w:sz w:val="24"/>
          <w:szCs w:val="24"/>
        </w:rPr>
        <w:t>INSTITUI O PROGRAMA PARLAMENTO JOVEM NO ÂMBITO DO MUNICÍPIO DE RONCADOR, ESTADO DO PARANÁ E DÁ OUTRAS PROVIDÊNCIAS.</w:t>
      </w:r>
    </w:p>
    <w:p w14:paraId="4E352FB2" w14:textId="77777777" w:rsidR="006410F3" w:rsidRPr="000D021B" w:rsidRDefault="006410F3" w:rsidP="006410F3">
      <w:pPr>
        <w:spacing w:line="288" w:lineRule="auto"/>
        <w:jc w:val="both"/>
        <w:rPr>
          <w:rFonts w:ascii="Arial" w:hAnsi="Arial" w:cs="Arial"/>
          <w:sz w:val="24"/>
          <w:szCs w:val="24"/>
        </w:rPr>
      </w:pPr>
    </w:p>
    <w:p w14:paraId="697396E1" w14:textId="77777777" w:rsidR="006410F3" w:rsidRPr="000D021B" w:rsidRDefault="006410F3" w:rsidP="006410F3">
      <w:pPr>
        <w:spacing w:line="288" w:lineRule="auto"/>
        <w:jc w:val="both"/>
        <w:rPr>
          <w:rFonts w:ascii="Arial" w:hAnsi="Arial" w:cs="Arial"/>
          <w:sz w:val="24"/>
          <w:szCs w:val="24"/>
        </w:rPr>
      </w:pPr>
      <w:r w:rsidRPr="000D021B">
        <w:rPr>
          <w:rFonts w:ascii="Arial" w:hAnsi="Arial" w:cs="Arial"/>
          <w:sz w:val="24"/>
          <w:szCs w:val="24"/>
        </w:rPr>
        <w:t>A Câmara Municipal de Roncador, Estado do Paraná, aprovou e eu Prefeita Municipal sanciono a seguinte, Lei:</w:t>
      </w:r>
    </w:p>
    <w:p w14:paraId="12702011" w14:textId="77777777" w:rsidR="006410F3" w:rsidRPr="009A74EB" w:rsidRDefault="006410F3" w:rsidP="006410F3">
      <w:pPr>
        <w:spacing w:line="288" w:lineRule="auto"/>
        <w:jc w:val="both"/>
        <w:rPr>
          <w:rFonts w:ascii="Arial" w:hAnsi="Arial" w:cs="Arial"/>
          <w:sz w:val="24"/>
          <w:szCs w:val="24"/>
        </w:rPr>
      </w:pPr>
    </w:p>
    <w:p w14:paraId="728AD5FC"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1º Fica criado no âmbito do município de Roncador o "Programa Parlamento Jovem", que compreende atividades de caráter informativo relativas ao exercício da cidadania e elucidativas do funcionamento do Poder Legislativo, conforme dispositivos estabelecidos nesta Lei.</w:t>
      </w:r>
    </w:p>
    <w:p w14:paraId="53400C06" w14:textId="77777777" w:rsidR="006410F3" w:rsidRPr="009A74EB" w:rsidRDefault="006410F3" w:rsidP="006410F3">
      <w:pPr>
        <w:spacing w:line="288" w:lineRule="auto"/>
        <w:jc w:val="both"/>
        <w:rPr>
          <w:rFonts w:ascii="Arial" w:hAnsi="Arial" w:cs="Arial"/>
          <w:sz w:val="24"/>
          <w:szCs w:val="24"/>
        </w:rPr>
      </w:pPr>
    </w:p>
    <w:p w14:paraId="5B1A162C"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2º O Parlamento Jovem tem por finalidade possibilitar aos alunos de escolas públicas e particulares do ensino fundamental e do ensino médio, a vivência do processo democrático, mediante participação em uma jornada parlamentar na Câmara de Vereadores, através do exercício de mandato.</w:t>
      </w:r>
    </w:p>
    <w:p w14:paraId="12D18794" w14:textId="77777777" w:rsidR="006410F3" w:rsidRPr="009A74EB" w:rsidRDefault="006410F3" w:rsidP="006410F3">
      <w:pPr>
        <w:spacing w:line="288" w:lineRule="auto"/>
        <w:jc w:val="both"/>
        <w:rPr>
          <w:rFonts w:ascii="Arial" w:hAnsi="Arial" w:cs="Arial"/>
          <w:sz w:val="24"/>
          <w:szCs w:val="24"/>
        </w:rPr>
      </w:pPr>
    </w:p>
    <w:p w14:paraId="0B4AFA5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1º O exercício de mandato terá caráter instrutivo e participativo, com a duração de um ano, mediante a realização de uma eleição, pelo voto direto e secreto, em data acordada pela Mesa Diretiva da Câmara Municipal e as escolas participantes, observadas a rotina de trabalho desta Casa de Leis.</w:t>
      </w:r>
    </w:p>
    <w:p w14:paraId="56723FE2" w14:textId="77777777" w:rsidR="006410F3" w:rsidRPr="009A74EB" w:rsidRDefault="006410F3" w:rsidP="006410F3">
      <w:pPr>
        <w:spacing w:line="288" w:lineRule="auto"/>
        <w:jc w:val="both"/>
        <w:rPr>
          <w:rFonts w:ascii="Arial" w:hAnsi="Arial" w:cs="Arial"/>
          <w:sz w:val="24"/>
          <w:szCs w:val="24"/>
        </w:rPr>
      </w:pPr>
    </w:p>
    <w:p w14:paraId="780992FF"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2º O Parlamento Jovem será composto com um Parlamento Juvenil - constituído por alunos de 13 a 1</w:t>
      </w:r>
      <w:r>
        <w:rPr>
          <w:rFonts w:ascii="Arial" w:hAnsi="Arial" w:cs="Arial"/>
          <w:sz w:val="24"/>
          <w:szCs w:val="24"/>
        </w:rPr>
        <w:t>5</w:t>
      </w:r>
      <w:r w:rsidRPr="009A74EB">
        <w:rPr>
          <w:rFonts w:ascii="Arial" w:hAnsi="Arial" w:cs="Arial"/>
          <w:sz w:val="24"/>
          <w:szCs w:val="24"/>
        </w:rPr>
        <w:t xml:space="preserve"> anos, todos do Município de Roncador, devidamente matriculados na rede Municipal, Estadual e ensino técnico integrado </w:t>
      </w:r>
      <w:r>
        <w:rPr>
          <w:rFonts w:ascii="Arial" w:hAnsi="Arial" w:cs="Arial"/>
          <w:sz w:val="24"/>
          <w:szCs w:val="24"/>
        </w:rPr>
        <w:t>ou</w:t>
      </w:r>
      <w:r w:rsidRPr="009A74EB">
        <w:rPr>
          <w:rFonts w:ascii="Arial" w:hAnsi="Arial" w:cs="Arial"/>
          <w:sz w:val="24"/>
          <w:szCs w:val="24"/>
        </w:rPr>
        <w:t xml:space="preserve"> médio ou Particular</w:t>
      </w:r>
      <w:r>
        <w:rPr>
          <w:rFonts w:ascii="Arial" w:hAnsi="Arial" w:cs="Arial"/>
          <w:sz w:val="24"/>
          <w:szCs w:val="24"/>
        </w:rPr>
        <w:t>,</w:t>
      </w:r>
      <w:r w:rsidRPr="009A74EB">
        <w:rPr>
          <w:rFonts w:ascii="Arial" w:hAnsi="Arial" w:cs="Arial"/>
          <w:sz w:val="24"/>
          <w:szCs w:val="24"/>
        </w:rPr>
        <w:t xml:space="preserve"> de acordo com o interesse da instituição de ensino.</w:t>
      </w:r>
    </w:p>
    <w:p w14:paraId="22592EEF" w14:textId="77777777" w:rsidR="006410F3" w:rsidRPr="009A74EB" w:rsidRDefault="006410F3" w:rsidP="006410F3">
      <w:pPr>
        <w:spacing w:line="288" w:lineRule="auto"/>
        <w:jc w:val="both"/>
        <w:rPr>
          <w:rFonts w:ascii="Arial" w:hAnsi="Arial" w:cs="Arial"/>
          <w:sz w:val="24"/>
          <w:szCs w:val="24"/>
        </w:rPr>
      </w:pPr>
    </w:p>
    <w:p w14:paraId="526A48AF"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3º O estudante eleito pelo voto na escola será denominado como "Vereador Júnior" e deverá obrigatoriamente ser estudante do ensino fundamental e médio, com idade máxima de 1</w:t>
      </w:r>
      <w:r>
        <w:rPr>
          <w:rFonts w:ascii="Arial" w:hAnsi="Arial" w:cs="Arial"/>
          <w:sz w:val="24"/>
          <w:szCs w:val="24"/>
        </w:rPr>
        <w:t>5</w:t>
      </w:r>
      <w:r w:rsidRPr="009A74EB">
        <w:rPr>
          <w:rFonts w:ascii="Arial" w:hAnsi="Arial" w:cs="Arial"/>
          <w:sz w:val="24"/>
          <w:szCs w:val="24"/>
        </w:rPr>
        <w:t xml:space="preserve"> (</w:t>
      </w:r>
      <w:r>
        <w:rPr>
          <w:rFonts w:ascii="Arial" w:hAnsi="Arial" w:cs="Arial"/>
          <w:sz w:val="24"/>
          <w:szCs w:val="24"/>
        </w:rPr>
        <w:t>quinze</w:t>
      </w:r>
      <w:r w:rsidRPr="009A74EB">
        <w:rPr>
          <w:rFonts w:ascii="Arial" w:hAnsi="Arial" w:cs="Arial"/>
          <w:sz w:val="24"/>
          <w:szCs w:val="24"/>
        </w:rPr>
        <w:t>) anos no ato da inscrição para concorrer ao pleito.</w:t>
      </w:r>
    </w:p>
    <w:p w14:paraId="527354D0" w14:textId="77777777" w:rsidR="006410F3" w:rsidRPr="009A74EB" w:rsidRDefault="006410F3" w:rsidP="006410F3">
      <w:pPr>
        <w:spacing w:line="288" w:lineRule="auto"/>
        <w:jc w:val="both"/>
        <w:rPr>
          <w:rFonts w:ascii="Arial" w:hAnsi="Arial" w:cs="Arial"/>
          <w:sz w:val="24"/>
          <w:szCs w:val="24"/>
        </w:rPr>
      </w:pPr>
    </w:p>
    <w:p w14:paraId="2D899757"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4º Não será permitida a reeleição de estudantes para o cargo de Vereador Júnior em nenhuma hipótese.</w:t>
      </w:r>
    </w:p>
    <w:p w14:paraId="127FAE0A" w14:textId="77777777" w:rsidR="006410F3" w:rsidRPr="009A74EB" w:rsidRDefault="006410F3" w:rsidP="006410F3">
      <w:pPr>
        <w:spacing w:line="288" w:lineRule="auto"/>
        <w:jc w:val="both"/>
        <w:rPr>
          <w:rFonts w:ascii="Arial" w:hAnsi="Arial" w:cs="Arial"/>
          <w:sz w:val="24"/>
          <w:szCs w:val="24"/>
        </w:rPr>
      </w:pPr>
    </w:p>
    <w:p w14:paraId="47446968"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3º Fica a cargo da Câmara Municipal atrair a atenção das escolas públicas e privadas que compreendem os alunos de 13 a 1</w:t>
      </w:r>
      <w:r>
        <w:rPr>
          <w:rFonts w:ascii="Arial" w:hAnsi="Arial" w:cs="Arial"/>
          <w:sz w:val="24"/>
          <w:szCs w:val="24"/>
        </w:rPr>
        <w:t>5</w:t>
      </w:r>
      <w:r w:rsidRPr="009A74EB">
        <w:rPr>
          <w:rFonts w:ascii="Arial" w:hAnsi="Arial" w:cs="Arial"/>
          <w:sz w:val="24"/>
          <w:szCs w:val="24"/>
        </w:rPr>
        <w:t xml:space="preserve"> anos para participarem da realização do Programa, promovendo a divulgação sobre o tema, como também as eleições.</w:t>
      </w:r>
    </w:p>
    <w:p w14:paraId="268CA854" w14:textId="77777777" w:rsidR="006410F3" w:rsidRPr="009A74EB" w:rsidRDefault="006410F3" w:rsidP="006410F3">
      <w:pPr>
        <w:spacing w:line="288" w:lineRule="auto"/>
        <w:jc w:val="both"/>
        <w:rPr>
          <w:rFonts w:ascii="Arial" w:hAnsi="Arial" w:cs="Arial"/>
          <w:sz w:val="24"/>
          <w:szCs w:val="24"/>
        </w:rPr>
      </w:pPr>
    </w:p>
    <w:p w14:paraId="7D22676B"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Parágrafo único. É atribuição da Câmara Municipal firmar parceria com o Poder Executivo Municipal, através da Secretaria de Municipal de Educação para trazer os alunos do </w:t>
      </w:r>
      <w:r>
        <w:rPr>
          <w:rFonts w:ascii="Arial" w:hAnsi="Arial" w:cs="Arial"/>
          <w:sz w:val="24"/>
          <w:szCs w:val="24"/>
        </w:rPr>
        <w:t>6</w:t>
      </w:r>
      <w:r w:rsidRPr="009A74EB">
        <w:rPr>
          <w:rFonts w:ascii="Arial" w:hAnsi="Arial" w:cs="Arial"/>
          <w:sz w:val="24"/>
          <w:szCs w:val="24"/>
        </w:rPr>
        <w:t>º</w:t>
      </w:r>
      <w:r>
        <w:rPr>
          <w:rFonts w:ascii="Arial" w:hAnsi="Arial" w:cs="Arial"/>
          <w:sz w:val="24"/>
          <w:szCs w:val="24"/>
        </w:rPr>
        <w:t xml:space="preserve"> e 7º</w:t>
      </w:r>
      <w:r w:rsidRPr="009A74EB">
        <w:rPr>
          <w:rFonts w:ascii="Arial" w:hAnsi="Arial" w:cs="Arial"/>
          <w:sz w:val="24"/>
          <w:szCs w:val="24"/>
        </w:rPr>
        <w:t xml:space="preserve"> ano do ensino fundamental para assistir as Sessões do Parlamento Jovem.</w:t>
      </w:r>
    </w:p>
    <w:p w14:paraId="2BE669F6" w14:textId="77777777" w:rsidR="006410F3" w:rsidRPr="009A74EB" w:rsidRDefault="006410F3" w:rsidP="006410F3">
      <w:pPr>
        <w:spacing w:line="288" w:lineRule="auto"/>
        <w:jc w:val="both"/>
        <w:rPr>
          <w:rFonts w:ascii="Arial" w:hAnsi="Arial" w:cs="Arial"/>
          <w:sz w:val="24"/>
          <w:szCs w:val="24"/>
        </w:rPr>
      </w:pPr>
    </w:p>
    <w:p w14:paraId="417BC009"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4º Observar-se-ão no decorrer dos trabalhos do "Parlamento Jovem", tanto quanto possível, os procedimentos regimentais relativos ao trâmite das proposituras, inclusive quanto à sua iniciativa, discussão e votação em Plenário.</w:t>
      </w:r>
    </w:p>
    <w:p w14:paraId="4382DF8D" w14:textId="77777777" w:rsidR="006410F3" w:rsidRPr="009A74EB" w:rsidRDefault="006410F3" w:rsidP="006410F3">
      <w:pPr>
        <w:spacing w:line="288" w:lineRule="auto"/>
        <w:jc w:val="both"/>
        <w:rPr>
          <w:rFonts w:ascii="Arial" w:hAnsi="Arial" w:cs="Arial"/>
          <w:sz w:val="24"/>
          <w:szCs w:val="24"/>
        </w:rPr>
      </w:pPr>
    </w:p>
    <w:p w14:paraId="0EC70C9A"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Parágrafo único. A Mesa Diretora da Câmara diligenciará no sentido de que a sessão plenária do "Parlamento Jovem" transcorra no Plenário da Câmara de Vereadores e seja acompanhada por assessoramento compatível com a evolução dos trabalhos.</w:t>
      </w:r>
    </w:p>
    <w:p w14:paraId="053B2466" w14:textId="77777777" w:rsidR="006410F3" w:rsidRPr="009A74EB" w:rsidRDefault="006410F3" w:rsidP="006410F3">
      <w:pPr>
        <w:spacing w:line="288" w:lineRule="auto"/>
        <w:jc w:val="both"/>
        <w:rPr>
          <w:rFonts w:ascii="Arial" w:hAnsi="Arial" w:cs="Arial"/>
          <w:sz w:val="24"/>
          <w:szCs w:val="24"/>
        </w:rPr>
      </w:pPr>
    </w:p>
    <w:p w14:paraId="48F0163A"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Art. 5º O Parlamento Jovem será composto em número igual à quantidade de vereadores que compõem a Câmara Municipal e cada vereador, mediante </w:t>
      </w:r>
      <w:proofErr w:type="gramStart"/>
      <w:r w:rsidRPr="009A74EB">
        <w:rPr>
          <w:rFonts w:ascii="Arial" w:hAnsi="Arial" w:cs="Arial"/>
          <w:sz w:val="24"/>
          <w:szCs w:val="24"/>
        </w:rPr>
        <w:t>sorteio,  `</w:t>
      </w:r>
      <w:proofErr w:type="gramEnd"/>
      <w:r w:rsidRPr="009A74EB">
        <w:rPr>
          <w:rFonts w:ascii="Arial" w:hAnsi="Arial" w:cs="Arial"/>
          <w:sz w:val="24"/>
          <w:szCs w:val="24"/>
        </w:rPr>
        <w:t>apadrinhará` um dos `Vereadores Juniores`, na elaboração de Projetos de Lei, Anteprojetos, Requerimentos, Moções, Resoluções, Indicações e Emendas.</w:t>
      </w:r>
    </w:p>
    <w:p w14:paraId="3D917940" w14:textId="77777777" w:rsidR="006410F3" w:rsidRPr="009A74EB" w:rsidRDefault="006410F3" w:rsidP="006410F3">
      <w:pPr>
        <w:spacing w:line="288" w:lineRule="auto"/>
        <w:jc w:val="both"/>
        <w:rPr>
          <w:rFonts w:ascii="Arial" w:hAnsi="Arial" w:cs="Arial"/>
          <w:sz w:val="24"/>
          <w:szCs w:val="24"/>
        </w:rPr>
      </w:pPr>
    </w:p>
    <w:p w14:paraId="10E55F59"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1º Ao tomarem posse, os Parlamentares Jovens prestarão o seguinte compromisso: "Prometo desempenhar fielmente o meu mandato, promovendo o bem geral do município dentro das normas constitucionais".</w:t>
      </w:r>
    </w:p>
    <w:p w14:paraId="4A879DAB" w14:textId="77777777" w:rsidR="006410F3" w:rsidRPr="009A74EB" w:rsidRDefault="006410F3" w:rsidP="006410F3">
      <w:pPr>
        <w:spacing w:line="288" w:lineRule="auto"/>
        <w:jc w:val="both"/>
        <w:rPr>
          <w:rFonts w:ascii="Arial" w:hAnsi="Arial" w:cs="Arial"/>
          <w:sz w:val="24"/>
          <w:szCs w:val="24"/>
        </w:rPr>
      </w:pPr>
    </w:p>
    <w:p w14:paraId="4FB875C6"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lastRenderedPageBreak/>
        <w:t>§ 2º Os trabalhos do "Parlamento Jovem" serão dirigidos por uma Mesa Executiva, eleita pelos parlamentares jovens, composta por Presidente, Vice-Presidente, 1º e 2º Secretários.</w:t>
      </w:r>
    </w:p>
    <w:p w14:paraId="728AFFCC" w14:textId="77777777" w:rsidR="006410F3" w:rsidRPr="009A74EB" w:rsidRDefault="006410F3" w:rsidP="006410F3">
      <w:pPr>
        <w:spacing w:line="288" w:lineRule="auto"/>
        <w:jc w:val="both"/>
        <w:rPr>
          <w:rFonts w:ascii="Arial" w:hAnsi="Arial" w:cs="Arial"/>
          <w:sz w:val="24"/>
          <w:szCs w:val="24"/>
        </w:rPr>
      </w:pPr>
    </w:p>
    <w:p w14:paraId="59843144"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3º A legislatura terá a duração de 12 meses com a realização de 10 Sessões do "Parlamento Jovem" verificando-se seu início com a Posse dos Parlamentares Eleitos no mês de fevereiro de cada ano, seguido das Sessões Deliberativas e o recesso escolar.</w:t>
      </w:r>
    </w:p>
    <w:p w14:paraId="3F62D6CB" w14:textId="77777777" w:rsidR="006410F3" w:rsidRPr="009A74EB" w:rsidRDefault="006410F3" w:rsidP="006410F3">
      <w:pPr>
        <w:spacing w:line="288" w:lineRule="auto"/>
        <w:jc w:val="both"/>
        <w:rPr>
          <w:rFonts w:ascii="Arial" w:hAnsi="Arial" w:cs="Arial"/>
          <w:sz w:val="24"/>
          <w:szCs w:val="24"/>
        </w:rPr>
      </w:pPr>
    </w:p>
    <w:p w14:paraId="4DD70276"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4º Durante esse período os Parlamentares Jovens participarão de políticas públicas desenvolvidas no âmbito do Município, principalmente, as que interessam diretamente aos jovens cidadãos roncadorenses.</w:t>
      </w:r>
    </w:p>
    <w:p w14:paraId="4C86451A" w14:textId="77777777" w:rsidR="006410F3" w:rsidRPr="009A74EB" w:rsidRDefault="006410F3" w:rsidP="006410F3">
      <w:pPr>
        <w:spacing w:line="288" w:lineRule="auto"/>
        <w:jc w:val="both"/>
        <w:rPr>
          <w:rFonts w:ascii="Arial" w:hAnsi="Arial" w:cs="Arial"/>
          <w:sz w:val="24"/>
          <w:szCs w:val="24"/>
        </w:rPr>
      </w:pPr>
    </w:p>
    <w:p w14:paraId="5615E749"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5º Os Parlamentares Jovens terão incumbências em seus mandatos, como a criação de pelo menos três indicações e um requerimento por Sessão do Parlamento, como também a proposição de pelo menos um projeto de lei por semestre.</w:t>
      </w:r>
    </w:p>
    <w:p w14:paraId="2156CA7E" w14:textId="77777777" w:rsidR="006410F3" w:rsidRPr="009A74EB" w:rsidRDefault="006410F3" w:rsidP="006410F3">
      <w:pPr>
        <w:spacing w:line="288" w:lineRule="auto"/>
        <w:jc w:val="both"/>
        <w:rPr>
          <w:rFonts w:ascii="Arial" w:hAnsi="Arial" w:cs="Arial"/>
          <w:sz w:val="24"/>
          <w:szCs w:val="24"/>
        </w:rPr>
      </w:pPr>
    </w:p>
    <w:p w14:paraId="19A2F7A0" w14:textId="77777777" w:rsidR="006410F3" w:rsidRDefault="006410F3" w:rsidP="006410F3">
      <w:pPr>
        <w:spacing w:line="288" w:lineRule="auto"/>
        <w:jc w:val="both"/>
        <w:rPr>
          <w:rFonts w:ascii="Arial" w:hAnsi="Arial" w:cs="Arial"/>
          <w:sz w:val="24"/>
          <w:szCs w:val="24"/>
        </w:rPr>
      </w:pPr>
      <w:r w:rsidRPr="009A74EB">
        <w:rPr>
          <w:rFonts w:ascii="Arial" w:hAnsi="Arial" w:cs="Arial"/>
          <w:sz w:val="24"/>
          <w:szCs w:val="24"/>
        </w:rPr>
        <w:t>§ 6º Todos os projetos passarão por votação única.</w:t>
      </w:r>
    </w:p>
    <w:p w14:paraId="1C028347" w14:textId="77777777" w:rsidR="006410F3" w:rsidRDefault="006410F3" w:rsidP="006410F3">
      <w:pPr>
        <w:spacing w:line="288" w:lineRule="auto"/>
        <w:jc w:val="both"/>
        <w:rPr>
          <w:rFonts w:ascii="Arial" w:hAnsi="Arial" w:cs="Arial"/>
          <w:sz w:val="24"/>
          <w:szCs w:val="24"/>
        </w:rPr>
      </w:pPr>
    </w:p>
    <w:p w14:paraId="2772FF94"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 </w:t>
      </w:r>
      <w:r>
        <w:rPr>
          <w:rFonts w:ascii="Arial" w:hAnsi="Arial" w:cs="Arial"/>
          <w:sz w:val="24"/>
          <w:szCs w:val="24"/>
        </w:rPr>
        <w:t>7</w:t>
      </w:r>
      <w:r w:rsidRPr="009A74EB">
        <w:rPr>
          <w:rFonts w:ascii="Arial" w:hAnsi="Arial" w:cs="Arial"/>
          <w:sz w:val="24"/>
          <w:szCs w:val="24"/>
        </w:rPr>
        <w:t>º</w:t>
      </w:r>
      <w:r>
        <w:rPr>
          <w:rFonts w:ascii="Arial" w:hAnsi="Arial" w:cs="Arial"/>
          <w:sz w:val="24"/>
          <w:szCs w:val="24"/>
        </w:rPr>
        <w:t xml:space="preserve"> As eleições ocorrerão no mês de novembro de cada ano.</w:t>
      </w:r>
    </w:p>
    <w:p w14:paraId="01C3A0DE" w14:textId="77777777" w:rsidR="006410F3" w:rsidRPr="009A74EB" w:rsidRDefault="006410F3" w:rsidP="006410F3">
      <w:pPr>
        <w:spacing w:line="288" w:lineRule="auto"/>
        <w:jc w:val="both"/>
        <w:rPr>
          <w:rFonts w:ascii="Arial" w:hAnsi="Arial" w:cs="Arial"/>
          <w:sz w:val="24"/>
          <w:szCs w:val="24"/>
        </w:rPr>
      </w:pPr>
    </w:p>
    <w:p w14:paraId="48FF1ECB"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6º A Mesa Diretora da Câmara, mediante regulamento, estabelecerá regras ao funcionamento do "Parlamento Jovem", especialmente quanto:</w:t>
      </w:r>
    </w:p>
    <w:p w14:paraId="7E4D29C9" w14:textId="77777777" w:rsidR="006410F3" w:rsidRPr="009A74EB" w:rsidRDefault="006410F3" w:rsidP="006410F3">
      <w:pPr>
        <w:spacing w:line="288" w:lineRule="auto"/>
        <w:jc w:val="both"/>
        <w:rPr>
          <w:rFonts w:ascii="Arial" w:hAnsi="Arial" w:cs="Arial"/>
          <w:sz w:val="24"/>
          <w:szCs w:val="24"/>
        </w:rPr>
      </w:pPr>
    </w:p>
    <w:p w14:paraId="7149054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I - ao cronograma das atividades de organização;</w:t>
      </w:r>
    </w:p>
    <w:p w14:paraId="195C0EA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II - as orientações relativas aos procedimentos de inscrição e participação dos interessados;</w:t>
      </w:r>
    </w:p>
    <w:p w14:paraId="7BAA9D0A"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III - a eleição dos jovens parlamentares no âmbito de suas respectivas escolas;</w:t>
      </w:r>
    </w:p>
    <w:p w14:paraId="5B578550"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IV - as normas para a eleição da Mesa Executiva;</w:t>
      </w:r>
    </w:p>
    <w:p w14:paraId="47A2317E"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V - a realização dos trabalhos da Sessão Plenária;</w:t>
      </w:r>
    </w:p>
    <w:p w14:paraId="34518A0A"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VI - a criação dos Partidos temáticos que os parlamentares se elegerão;</w:t>
      </w:r>
    </w:p>
    <w:p w14:paraId="37295E40"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VII - e outros casos, que porventura, estejam omissos nesta Lei.</w:t>
      </w:r>
    </w:p>
    <w:p w14:paraId="49119511" w14:textId="77777777" w:rsidR="006410F3" w:rsidRPr="009A74EB" w:rsidRDefault="006410F3" w:rsidP="006410F3">
      <w:pPr>
        <w:spacing w:line="288" w:lineRule="auto"/>
        <w:jc w:val="both"/>
        <w:rPr>
          <w:rFonts w:ascii="Arial" w:hAnsi="Arial" w:cs="Arial"/>
          <w:sz w:val="24"/>
          <w:szCs w:val="24"/>
        </w:rPr>
      </w:pPr>
    </w:p>
    <w:p w14:paraId="4290828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§1º O Presidente da Câmara Municipal nomeará uma Comissão Executiva, composta por técnicos do Poder Legislativo Municipal e instituições parceiras do Programa, encarregada de implementar todos os procedimentos necessários para a realização da Sessão do Parlamento Jovem, na forma estabelecida neste</w:t>
      </w:r>
      <w:r>
        <w:rPr>
          <w:rFonts w:ascii="Arial" w:hAnsi="Arial" w:cs="Arial"/>
          <w:sz w:val="24"/>
          <w:szCs w:val="24"/>
        </w:rPr>
        <w:t xml:space="preserve"> </w:t>
      </w:r>
      <w:r w:rsidRPr="009A74EB">
        <w:rPr>
          <w:rFonts w:ascii="Arial" w:hAnsi="Arial" w:cs="Arial"/>
          <w:sz w:val="24"/>
          <w:szCs w:val="24"/>
        </w:rPr>
        <w:t>artigo.</w:t>
      </w:r>
    </w:p>
    <w:p w14:paraId="3CEBFDE3" w14:textId="77777777" w:rsidR="006410F3" w:rsidRPr="009A74EB" w:rsidRDefault="006410F3" w:rsidP="006410F3">
      <w:pPr>
        <w:spacing w:line="288" w:lineRule="auto"/>
        <w:jc w:val="both"/>
        <w:rPr>
          <w:rFonts w:ascii="Arial" w:hAnsi="Arial" w:cs="Arial"/>
          <w:sz w:val="24"/>
          <w:szCs w:val="24"/>
        </w:rPr>
      </w:pPr>
    </w:p>
    <w:p w14:paraId="4477B193"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§2º As demais atividades que venham a compor o "Parlamento Jovem Municipal" orientar-se-ão para o conhecimento dos procedimentos legislativos, do sistema político brasileiro, das regras eleitorais, das políticas públicas, dos partidos com representação na Câmara de Vereadores, suas propostas políticas e das funções dos líderes partidários.</w:t>
      </w:r>
    </w:p>
    <w:p w14:paraId="3EE43283" w14:textId="77777777" w:rsidR="006410F3" w:rsidRPr="009A74EB" w:rsidRDefault="006410F3" w:rsidP="006410F3">
      <w:pPr>
        <w:spacing w:line="288" w:lineRule="auto"/>
        <w:jc w:val="both"/>
        <w:rPr>
          <w:rFonts w:ascii="Arial" w:hAnsi="Arial" w:cs="Arial"/>
          <w:sz w:val="24"/>
          <w:szCs w:val="24"/>
        </w:rPr>
      </w:pPr>
    </w:p>
    <w:p w14:paraId="5372AAD3"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7º Além do vereador que apadrinhar o Parlamentar Jovem, no exercício de seu mandato, o vereador júnior contará com a ajuda de um Professor Assessor Parlamentar indicado pelo estabelecimento de ensino em que estiver matriculado, como também contará com o auxílio de um assessor parlamentar designado pelo presidente da Casa.</w:t>
      </w:r>
    </w:p>
    <w:p w14:paraId="71103552" w14:textId="77777777" w:rsidR="006410F3" w:rsidRPr="009A74EB" w:rsidRDefault="006410F3" w:rsidP="006410F3">
      <w:pPr>
        <w:spacing w:line="288" w:lineRule="auto"/>
        <w:jc w:val="both"/>
        <w:rPr>
          <w:rFonts w:ascii="Arial" w:hAnsi="Arial" w:cs="Arial"/>
          <w:sz w:val="24"/>
          <w:szCs w:val="24"/>
        </w:rPr>
      </w:pPr>
    </w:p>
    <w:p w14:paraId="15DA6E5F"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8º A Mesa Diretora da Câmara Municipal, visando ao bom andamento dos trabalhos do "Parlamento Jovem", poderá firmar convênios ou parcerias com órgãos públicos ou entidades privadas.</w:t>
      </w:r>
    </w:p>
    <w:p w14:paraId="77C8F56B" w14:textId="77777777" w:rsidR="006410F3" w:rsidRPr="009A74EB" w:rsidRDefault="006410F3" w:rsidP="006410F3">
      <w:pPr>
        <w:spacing w:line="288" w:lineRule="auto"/>
        <w:jc w:val="both"/>
        <w:rPr>
          <w:rFonts w:ascii="Arial" w:hAnsi="Arial" w:cs="Arial"/>
          <w:sz w:val="24"/>
          <w:szCs w:val="24"/>
        </w:rPr>
      </w:pPr>
    </w:p>
    <w:p w14:paraId="737C11F0"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w:t>
      </w:r>
      <w:r>
        <w:rPr>
          <w:rFonts w:ascii="Arial" w:hAnsi="Arial" w:cs="Arial"/>
          <w:sz w:val="24"/>
          <w:szCs w:val="24"/>
        </w:rPr>
        <w:t xml:space="preserve">1º </w:t>
      </w:r>
      <w:r w:rsidRPr="009A74EB">
        <w:rPr>
          <w:rFonts w:ascii="Arial" w:hAnsi="Arial" w:cs="Arial"/>
          <w:sz w:val="24"/>
          <w:szCs w:val="24"/>
        </w:rPr>
        <w:t xml:space="preserve">Cumpridos todos os requisitos, em compensação pelo comprometimento dos vereadores juniores que integram o Parlamento Jovem, a Câmara Municipal de Roncador premiará a cada um dos nove com um </w:t>
      </w:r>
      <w:r w:rsidRPr="001611D4">
        <w:rPr>
          <w:rFonts w:ascii="Arial" w:hAnsi="Arial" w:cs="Arial"/>
          <w:sz w:val="24"/>
          <w:szCs w:val="24"/>
        </w:rPr>
        <w:t>tablet novo, ficando desde já autorizada a realização dos tramites necessários para sua aquisição.</w:t>
      </w:r>
    </w:p>
    <w:p w14:paraId="79C91EFE" w14:textId="77777777" w:rsidR="006410F3" w:rsidRDefault="006410F3" w:rsidP="006410F3">
      <w:pPr>
        <w:spacing w:line="288" w:lineRule="auto"/>
        <w:jc w:val="both"/>
        <w:rPr>
          <w:rFonts w:ascii="Arial" w:hAnsi="Arial" w:cs="Arial"/>
          <w:sz w:val="24"/>
          <w:szCs w:val="24"/>
        </w:rPr>
      </w:pPr>
    </w:p>
    <w:p w14:paraId="33B6EB63" w14:textId="77777777" w:rsidR="006410F3" w:rsidRDefault="006410F3" w:rsidP="006410F3">
      <w:pPr>
        <w:spacing w:line="288" w:lineRule="auto"/>
        <w:jc w:val="both"/>
        <w:rPr>
          <w:rFonts w:ascii="Arial" w:hAnsi="Arial" w:cs="Arial"/>
          <w:sz w:val="24"/>
          <w:szCs w:val="24"/>
        </w:rPr>
      </w:pPr>
      <w:r w:rsidRPr="009A74EB">
        <w:rPr>
          <w:rFonts w:ascii="Arial" w:hAnsi="Arial" w:cs="Arial"/>
          <w:sz w:val="24"/>
          <w:szCs w:val="24"/>
        </w:rPr>
        <w:t>§</w:t>
      </w:r>
      <w:r>
        <w:rPr>
          <w:rFonts w:ascii="Arial" w:hAnsi="Arial" w:cs="Arial"/>
          <w:sz w:val="24"/>
          <w:szCs w:val="24"/>
        </w:rPr>
        <w:t>2º A Câmara Municipal de Roncador poderá oferecer aos vereadores juniores viagens técnicas para conhecer outros parlamentos e vivenciar outras experiencias legislativas, mediante autorização expressa do responsável legal pelo menor, ficando autorizado o pagamento das despesas de deslocamento, hospedagem, alimentação, entre outros.</w:t>
      </w:r>
    </w:p>
    <w:p w14:paraId="0B710B36" w14:textId="77777777" w:rsidR="006410F3" w:rsidRPr="009A74EB" w:rsidRDefault="006410F3" w:rsidP="006410F3">
      <w:pPr>
        <w:spacing w:line="288" w:lineRule="auto"/>
        <w:jc w:val="both"/>
        <w:rPr>
          <w:rFonts w:ascii="Arial" w:hAnsi="Arial" w:cs="Arial"/>
          <w:sz w:val="24"/>
          <w:szCs w:val="24"/>
        </w:rPr>
      </w:pPr>
    </w:p>
    <w:p w14:paraId="0AC7CCB8"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Art. 9º Participantes do Parlamento Jovem Municipal se comprometerão com o Programa Parlamento Jovem, sendo prevista a aplicação de penalidades para o </w:t>
      </w:r>
      <w:r>
        <w:rPr>
          <w:rFonts w:ascii="Arial" w:hAnsi="Arial" w:cs="Arial"/>
          <w:sz w:val="24"/>
          <w:szCs w:val="24"/>
        </w:rPr>
        <w:t>d</w:t>
      </w:r>
      <w:r w:rsidRPr="009A74EB">
        <w:rPr>
          <w:rFonts w:ascii="Arial" w:hAnsi="Arial" w:cs="Arial"/>
          <w:sz w:val="24"/>
          <w:szCs w:val="24"/>
        </w:rPr>
        <w:t>escumprimento de suas regras.</w:t>
      </w:r>
    </w:p>
    <w:p w14:paraId="2E0567DE" w14:textId="77777777" w:rsidR="006410F3" w:rsidRPr="009A74EB" w:rsidRDefault="006410F3" w:rsidP="006410F3">
      <w:pPr>
        <w:spacing w:line="288" w:lineRule="auto"/>
        <w:jc w:val="both"/>
        <w:rPr>
          <w:rFonts w:ascii="Arial" w:hAnsi="Arial" w:cs="Arial"/>
          <w:sz w:val="24"/>
          <w:szCs w:val="24"/>
        </w:rPr>
      </w:pPr>
    </w:p>
    <w:p w14:paraId="206E6BE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Parágrafo único. O não cumprimento por parte do Vereador Júnior, não justificado, ou com justificativa rejeitada pelos demais integrantes do Parlamento Jovem, passa o direito de premiação para o suplente, que deverá cumprir os quesitos impostos pelo regulamento, não importando o período em que acontecer a mudança.</w:t>
      </w:r>
    </w:p>
    <w:p w14:paraId="472DE52A" w14:textId="77777777" w:rsidR="006410F3" w:rsidRPr="009A74EB" w:rsidRDefault="006410F3" w:rsidP="006410F3">
      <w:pPr>
        <w:spacing w:line="288" w:lineRule="auto"/>
        <w:jc w:val="both"/>
        <w:rPr>
          <w:rFonts w:ascii="Arial" w:hAnsi="Arial" w:cs="Arial"/>
          <w:sz w:val="24"/>
          <w:szCs w:val="24"/>
        </w:rPr>
      </w:pPr>
    </w:p>
    <w:p w14:paraId="46BD6635"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lastRenderedPageBreak/>
        <w:t>Art. 10 Após designado pelo presidente da Mesa Executiva, cada vereador desta Casa terá um encontro mensal obrigatório com o Vereador Júnior apadrinhado, nas dependências da Câmara Municipal para debater o conteúdo obrigatório que será proposto pelo vereador em Sessão do Parlamento Jovem.</w:t>
      </w:r>
    </w:p>
    <w:p w14:paraId="6B06D2F2" w14:textId="77777777" w:rsidR="006410F3" w:rsidRPr="009A74EB" w:rsidRDefault="006410F3" w:rsidP="006410F3">
      <w:pPr>
        <w:spacing w:line="288" w:lineRule="auto"/>
        <w:jc w:val="both"/>
        <w:rPr>
          <w:rFonts w:ascii="Arial" w:hAnsi="Arial" w:cs="Arial"/>
          <w:sz w:val="24"/>
          <w:szCs w:val="24"/>
        </w:rPr>
      </w:pPr>
    </w:p>
    <w:p w14:paraId="7FD789FE"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Parágrafo único. O não cumprimento por parte do Vereador, não justificado, ou com justificativa rejeitada pelos demais integrantes do Parlamento, acrescerá em desconto nos vencimentos, como previsto em ausência em Sessão Ordinária, conforme artigo 75, </w:t>
      </w:r>
      <w:r>
        <w:rPr>
          <w:rFonts w:ascii="Arial" w:hAnsi="Arial" w:cs="Arial"/>
          <w:sz w:val="24"/>
          <w:szCs w:val="24"/>
        </w:rPr>
        <w:t>§</w:t>
      </w:r>
      <w:r w:rsidRPr="009A74EB">
        <w:rPr>
          <w:rFonts w:ascii="Arial" w:hAnsi="Arial" w:cs="Arial"/>
          <w:sz w:val="24"/>
          <w:szCs w:val="24"/>
        </w:rPr>
        <w:t>7</w:t>
      </w:r>
      <w:r>
        <w:rPr>
          <w:rFonts w:ascii="Arial" w:hAnsi="Arial" w:cs="Arial"/>
          <w:sz w:val="24"/>
          <w:szCs w:val="24"/>
        </w:rPr>
        <w:t>º</w:t>
      </w:r>
      <w:r w:rsidRPr="009A74EB">
        <w:rPr>
          <w:rFonts w:ascii="Arial" w:hAnsi="Arial" w:cs="Arial"/>
          <w:sz w:val="24"/>
          <w:szCs w:val="24"/>
        </w:rPr>
        <w:t>, do Regimento Interno desta Casa de Leis.</w:t>
      </w:r>
    </w:p>
    <w:p w14:paraId="0AD5CDB0" w14:textId="77777777" w:rsidR="006410F3" w:rsidRPr="009A74EB" w:rsidRDefault="006410F3" w:rsidP="006410F3">
      <w:pPr>
        <w:spacing w:line="288" w:lineRule="auto"/>
        <w:jc w:val="both"/>
        <w:rPr>
          <w:rFonts w:ascii="Arial" w:hAnsi="Arial" w:cs="Arial"/>
          <w:sz w:val="24"/>
          <w:szCs w:val="24"/>
        </w:rPr>
      </w:pPr>
    </w:p>
    <w:p w14:paraId="47408884"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11 O presente Programa só poderá ser viabilizado a partir do momento que conte com a participação mínima de duas escolas, salvo disposição em contrário expressa em regulamento.</w:t>
      </w:r>
    </w:p>
    <w:p w14:paraId="11C216E8" w14:textId="77777777" w:rsidR="006410F3" w:rsidRPr="009A74EB" w:rsidRDefault="006410F3" w:rsidP="006410F3">
      <w:pPr>
        <w:spacing w:line="288" w:lineRule="auto"/>
        <w:jc w:val="both"/>
        <w:rPr>
          <w:rFonts w:ascii="Arial" w:hAnsi="Arial" w:cs="Arial"/>
          <w:sz w:val="24"/>
          <w:szCs w:val="24"/>
        </w:rPr>
      </w:pPr>
    </w:p>
    <w:p w14:paraId="5DF58BC9"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12 O presente programa foi elaborado tomando como base o número de vereadores da casa que atualmente são nove. Caso este número seja alterado, o presente programa altera-se automaticamente conforme a quantidade de vereadores fixadas na Lei Orgânica Municipal.</w:t>
      </w:r>
    </w:p>
    <w:p w14:paraId="30007F21" w14:textId="77777777" w:rsidR="006410F3" w:rsidRPr="009A74EB" w:rsidRDefault="006410F3" w:rsidP="006410F3">
      <w:pPr>
        <w:spacing w:line="288" w:lineRule="auto"/>
        <w:jc w:val="both"/>
        <w:rPr>
          <w:rFonts w:ascii="Arial" w:hAnsi="Arial" w:cs="Arial"/>
          <w:sz w:val="24"/>
          <w:szCs w:val="24"/>
        </w:rPr>
      </w:pPr>
    </w:p>
    <w:p w14:paraId="1E19D80D"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Art. 13 Esta Lei entra em vigor na data de sua publicação</w:t>
      </w:r>
      <w:r>
        <w:rPr>
          <w:rFonts w:ascii="Arial" w:hAnsi="Arial" w:cs="Arial"/>
          <w:sz w:val="24"/>
          <w:szCs w:val="24"/>
        </w:rPr>
        <w:t>.</w:t>
      </w:r>
    </w:p>
    <w:p w14:paraId="60823400" w14:textId="77777777" w:rsidR="006410F3" w:rsidRPr="009A74EB" w:rsidRDefault="006410F3" w:rsidP="006410F3">
      <w:pPr>
        <w:spacing w:line="288" w:lineRule="auto"/>
        <w:jc w:val="both"/>
        <w:rPr>
          <w:rFonts w:ascii="Arial" w:hAnsi="Arial" w:cs="Arial"/>
          <w:sz w:val="24"/>
          <w:szCs w:val="24"/>
        </w:rPr>
      </w:pPr>
    </w:p>
    <w:p w14:paraId="7E11D690" w14:textId="77777777" w:rsidR="006410F3" w:rsidRPr="009A74EB" w:rsidRDefault="006410F3" w:rsidP="006410F3">
      <w:pPr>
        <w:spacing w:line="288" w:lineRule="auto"/>
        <w:jc w:val="both"/>
        <w:rPr>
          <w:rFonts w:ascii="Arial" w:hAnsi="Arial" w:cs="Arial"/>
          <w:sz w:val="24"/>
          <w:szCs w:val="24"/>
        </w:rPr>
      </w:pPr>
      <w:r w:rsidRPr="009A74EB">
        <w:rPr>
          <w:rFonts w:ascii="Arial" w:hAnsi="Arial" w:cs="Arial"/>
          <w:sz w:val="24"/>
          <w:szCs w:val="24"/>
        </w:rPr>
        <w:t xml:space="preserve">Edifício da Prefeitura Municipal de Roncador, Estado do Paraná, em </w:t>
      </w:r>
      <w:r>
        <w:rPr>
          <w:rFonts w:ascii="Arial" w:hAnsi="Arial" w:cs="Arial"/>
          <w:sz w:val="24"/>
          <w:szCs w:val="24"/>
        </w:rPr>
        <w:t xml:space="preserve">19 </w:t>
      </w:r>
      <w:r w:rsidRPr="009A74EB">
        <w:rPr>
          <w:rFonts w:ascii="Arial" w:hAnsi="Arial" w:cs="Arial"/>
          <w:sz w:val="24"/>
          <w:szCs w:val="24"/>
        </w:rPr>
        <w:t>de</w:t>
      </w:r>
      <w:r>
        <w:rPr>
          <w:rFonts w:ascii="Arial" w:hAnsi="Arial" w:cs="Arial"/>
          <w:sz w:val="24"/>
          <w:szCs w:val="24"/>
        </w:rPr>
        <w:t xml:space="preserve"> junho </w:t>
      </w:r>
      <w:r w:rsidRPr="009A74EB">
        <w:rPr>
          <w:rFonts w:ascii="Arial" w:hAnsi="Arial" w:cs="Arial"/>
          <w:sz w:val="24"/>
          <w:szCs w:val="24"/>
        </w:rPr>
        <w:t>de 2025.</w:t>
      </w:r>
    </w:p>
    <w:p w14:paraId="0D61481A" w14:textId="77777777" w:rsidR="006410F3" w:rsidRPr="009A74EB" w:rsidRDefault="006410F3" w:rsidP="006410F3">
      <w:pPr>
        <w:tabs>
          <w:tab w:val="left" w:pos="9214"/>
        </w:tabs>
        <w:spacing w:line="288" w:lineRule="auto"/>
        <w:jc w:val="both"/>
        <w:rPr>
          <w:rFonts w:ascii="Arial" w:hAnsi="Arial" w:cs="Arial"/>
          <w:sz w:val="24"/>
          <w:szCs w:val="24"/>
        </w:rPr>
      </w:pPr>
    </w:p>
    <w:p w14:paraId="6817D599" w14:textId="77777777" w:rsidR="006410F3" w:rsidRPr="009A74EB" w:rsidRDefault="006410F3" w:rsidP="006410F3">
      <w:pPr>
        <w:tabs>
          <w:tab w:val="left" w:pos="9214"/>
        </w:tabs>
        <w:spacing w:line="288" w:lineRule="auto"/>
        <w:jc w:val="center"/>
        <w:rPr>
          <w:rFonts w:ascii="Arial" w:hAnsi="Arial" w:cs="Arial"/>
          <w:sz w:val="24"/>
          <w:szCs w:val="24"/>
        </w:rPr>
      </w:pPr>
      <w:r w:rsidRPr="009A74EB">
        <w:rPr>
          <w:rFonts w:ascii="Arial" w:hAnsi="Arial" w:cs="Arial"/>
          <w:sz w:val="24"/>
          <w:szCs w:val="24"/>
        </w:rPr>
        <w:t xml:space="preserve">Roncador, </w:t>
      </w:r>
      <w:r>
        <w:rPr>
          <w:rFonts w:ascii="Arial" w:hAnsi="Arial" w:cs="Arial"/>
          <w:sz w:val="24"/>
          <w:szCs w:val="24"/>
        </w:rPr>
        <w:t>16</w:t>
      </w:r>
      <w:r w:rsidRPr="009A74EB">
        <w:rPr>
          <w:rFonts w:ascii="Arial" w:hAnsi="Arial" w:cs="Arial"/>
          <w:sz w:val="24"/>
          <w:szCs w:val="24"/>
        </w:rPr>
        <w:t xml:space="preserve"> de </w:t>
      </w:r>
      <w:r>
        <w:rPr>
          <w:rFonts w:ascii="Arial" w:hAnsi="Arial" w:cs="Arial"/>
          <w:sz w:val="24"/>
          <w:szCs w:val="24"/>
        </w:rPr>
        <w:t xml:space="preserve">junho </w:t>
      </w:r>
      <w:r w:rsidRPr="009A74EB">
        <w:rPr>
          <w:rFonts w:ascii="Arial" w:hAnsi="Arial" w:cs="Arial"/>
          <w:sz w:val="24"/>
          <w:szCs w:val="24"/>
        </w:rPr>
        <w:t>de 2025.</w:t>
      </w:r>
    </w:p>
    <w:p w14:paraId="756A4BB6" w14:textId="77777777" w:rsidR="006410F3" w:rsidRDefault="006410F3" w:rsidP="006410F3">
      <w:pPr>
        <w:spacing w:line="288" w:lineRule="auto"/>
        <w:rPr>
          <w:rFonts w:ascii="Arial" w:hAnsi="Arial" w:cs="Arial"/>
          <w:b/>
          <w:color w:val="000000"/>
          <w:sz w:val="24"/>
          <w:szCs w:val="24"/>
        </w:rPr>
      </w:pPr>
    </w:p>
    <w:p w14:paraId="09E76BFF" w14:textId="77777777" w:rsidR="006410F3" w:rsidRPr="009A74EB" w:rsidRDefault="006410F3" w:rsidP="006410F3">
      <w:pPr>
        <w:spacing w:line="288" w:lineRule="auto"/>
        <w:rPr>
          <w:rFonts w:ascii="Arial" w:hAnsi="Arial" w:cs="Arial"/>
          <w:b/>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4226"/>
      </w:tblGrid>
      <w:tr w:rsidR="006410F3" w:rsidRPr="009A74EB" w14:paraId="25CEB441" w14:textId="77777777" w:rsidTr="0091769C">
        <w:tc>
          <w:tcPr>
            <w:tcW w:w="8787" w:type="dxa"/>
            <w:gridSpan w:val="2"/>
          </w:tcPr>
          <w:p w14:paraId="0E26D840"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__________________________________</w:t>
            </w:r>
          </w:p>
          <w:p w14:paraId="0342D516"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Amadeu Elizio Santos</w:t>
            </w:r>
          </w:p>
          <w:p w14:paraId="35F56B8F"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Presidente</w:t>
            </w:r>
          </w:p>
          <w:p w14:paraId="232C1A21" w14:textId="77777777" w:rsidR="006410F3" w:rsidRPr="009A74EB" w:rsidRDefault="006410F3" w:rsidP="0091769C">
            <w:pPr>
              <w:jc w:val="center"/>
              <w:rPr>
                <w:rFonts w:ascii="Arial" w:hAnsi="Arial" w:cs="Arial"/>
                <w:color w:val="000000"/>
                <w:sz w:val="24"/>
                <w:szCs w:val="24"/>
              </w:rPr>
            </w:pPr>
          </w:p>
          <w:p w14:paraId="6DF331E9" w14:textId="77777777" w:rsidR="006410F3" w:rsidRPr="009A74EB" w:rsidRDefault="006410F3" w:rsidP="0091769C">
            <w:pPr>
              <w:jc w:val="center"/>
              <w:rPr>
                <w:rFonts w:ascii="Arial" w:hAnsi="Arial" w:cs="Arial"/>
                <w:b/>
                <w:color w:val="000000"/>
                <w:sz w:val="24"/>
                <w:szCs w:val="24"/>
              </w:rPr>
            </w:pPr>
          </w:p>
        </w:tc>
      </w:tr>
      <w:tr w:rsidR="006410F3" w:rsidRPr="009A74EB" w14:paraId="5A73607B" w14:textId="77777777" w:rsidTr="0091769C">
        <w:tc>
          <w:tcPr>
            <w:tcW w:w="4393" w:type="dxa"/>
          </w:tcPr>
          <w:p w14:paraId="05E5D7CA" w14:textId="7B13B063"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w:t>
            </w:r>
            <w:r w:rsidR="00365333">
              <w:rPr>
                <w:rFonts w:ascii="Arial" w:hAnsi="Arial" w:cs="Arial"/>
                <w:color w:val="000000"/>
                <w:sz w:val="24"/>
                <w:szCs w:val="24"/>
              </w:rPr>
              <w:t>’</w:t>
            </w:r>
            <w:r w:rsidRPr="009A74EB">
              <w:rPr>
                <w:rFonts w:ascii="Arial" w:hAnsi="Arial" w:cs="Arial"/>
                <w:color w:val="000000"/>
                <w:sz w:val="24"/>
                <w:szCs w:val="24"/>
              </w:rPr>
              <w:t>_______________</w:t>
            </w:r>
          </w:p>
          <w:p w14:paraId="5D94205F"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Antonio Martins</w:t>
            </w:r>
          </w:p>
          <w:p w14:paraId="16AABB00" w14:textId="77777777" w:rsidR="006410F3" w:rsidRPr="009A74EB" w:rsidRDefault="006410F3" w:rsidP="0091769C">
            <w:pPr>
              <w:tabs>
                <w:tab w:val="center" w:pos="2136"/>
                <w:tab w:val="right" w:pos="4272"/>
              </w:tabs>
              <w:rPr>
                <w:rFonts w:ascii="Arial" w:hAnsi="Arial" w:cs="Arial"/>
                <w:color w:val="000000"/>
                <w:sz w:val="24"/>
                <w:szCs w:val="24"/>
              </w:rPr>
            </w:pPr>
            <w:r w:rsidRPr="009A74EB">
              <w:rPr>
                <w:rFonts w:ascii="Arial" w:hAnsi="Arial" w:cs="Arial"/>
                <w:color w:val="000000"/>
                <w:sz w:val="24"/>
                <w:szCs w:val="24"/>
              </w:rPr>
              <w:tab/>
              <w:t>Vereador</w:t>
            </w:r>
            <w:r w:rsidRPr="009A74EB">
              <w:rPr>
                <w:rFonts w:ascii="Arial" w:hAnsi="Arial" w:cs="Arial"/>
                <w:color w:val="000000"/>
                <w:sz w:val="24"/>
                <w:szCs w:val="24"/>
              </w:rPr>
              <w:tab/>
            </w:r>
          </w:p>
        </w:tc>
        <w:tc>
          <w:tcPr>
            <w:tcW w:w="4394" w:type="dxa"/>
          </w:tcPr>
          <w:p w14:paraId="2ED4A45A"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w:t>
            </w:r>
          </w:p>
          <w:p w14:paraId="2EB1D0C3"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Adriana de Freitas</w:t>
            </w:r>
          </w:p>
          <w:p w14:paraId="76A287ED"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Vereadora</w:t>
            </w:r>
          </w:p>
          <w:p w14:paraId="54458D0D" w14:textId="77777777" w:rsidR="006410F3" w:rsidRPr="009A74EB" w:rsidRDefault="006410F3" w:rsidP="0091769C">
            <w:pPr>
              <w:jc w:val="center"/>
              <w:rPr>
                <w:rFonts w:ascii="Arial" w:hAnsi="Arial" w:cs="Arial"/>
                <w:color w:val="000000"/>
                <w:sz w:val="24"/>
                <w:szCs w:val="24"/>
              </w:rPr>
            </w:pPr>
          </w:p>
          <w:p w14:paraId="0B41129A" w14:textId="77777777" w:rsidR="006410F3" w:rsidRPr="009A74EB" w:rsidRDefault="006410F3" w:rsidP="0091769C">
            <w:pPr>
              <w:jc w:val="center"/>
              <w:rPr>
                <w:rFonts w:ascii="Arial" w:hAnsi="Arial" w:cs="Arial"/>
                <w:color w:val="000000"/>
                <w:sz w:val="24"/>
                <w:szCs w:val="24"/>
              </w:rPr>
            </w:pPr>
          </w:p>
        </w:tc>
      </w:tr>
      <w:tr w:rsidR="006410F3" w:rsidRPr="009A74EB" w14:paraId="0325196F" w14:textId="77777777" w:rsidTr="0091769C">
        <w:tc>
          <w:tcPr>
            <w:tcW w:w="4393" w:type="dxa"/>
          </w:tcPr>
          <w:p w14:paraId="174933EA" w14:textId="3D62B323"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_______________________________</w:t>
            </w:r>
          </w:p>
          <w:p w14:paraId="6E595AB1"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Irene Kozak do Bonfim</w:t>
            </w:r>
          </w:p>
          <w:p w14:paraId="74F92B76"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Vereadora</w:t>
            </w:r>
          </w:p>
          <w:p w14:paraId="1605551E" w14:textId="77777777" w:rsidR="006410F3" w:rsidRPr="009A74EB" w:rsidRDefault="006410F3" w:rsidP="0091769C">
            <w:pPr>
              <w:jc w:val="center"/>
              <w:rPr>
                <w:rFonts w:ascii="Arial" w:hAnsi="Arial" w:cs="Arial"/>
                <w:color w:val="000000"/>
                <w:sz w:val="24"/>
                <w:szCs w:val="24"/>
              </w:rPr>
            </w:pPr>
          </w:p>
        </w:tc>
        <w:tc>
          <w:tcPr>
            <w:tcW w:w="4394" w:type="dxa"/>
          </w:tcPr>
          <w:p w14:paraId="659F0E21"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lastRenderedPageBreak/>
              <w:t>______________________________</w:t>
            </w:r>
          </w:p>
          <w:p w14:paraId="21EDE49A"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José Altair Alberti Junior</w:t>
            </w:r>
          </w:p>
          <w:p w14:paraId="3E67AEE7"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w:t>
            </w:r>
          </w:p>
          <w:p w14:paraId="2AADAE48" w14:textId="77777777" w:rsidR="006410F3" w:rsidRPr="009A74EB" w:rsidRDefault="006410F3" w:rsidP="0091769C">
            <w:pPr>
              <w:jc w:val="center"/>
              <w:rPr>
                <w:rFonts w:ascii="Arial" w:hAnsi="Arial" w:cs="Arial"/>
                <w:color w:val="000000"/>
                <w:sz w:val="24"/>
                <w:szCs w:val="24"/>
              </w:rPr>
            </w:pPr>
          </w:p>
          <w:p w14:paraId="6403DC3E" w14:textId="77777777" w:rsidR="006410F3" w:rsidRPr="009A74EB" w:rsidRDefault="006410F3" w:rsidP="0091769C">
            <w:pPr>
              <w:jc w:val="center"/>
              <w:rPr>
                <w:rFonts w:ascii="Arial" w:hAnsi="Arial" w:cs="Arial"/>
                <w:color w:val="000000"/>
                <w:sz w:val="24"/>
                <w:szCs w:val="24"/>
              </w:rPr>
            </w:pPr>
          </w:p>
        </w:tc>
      </w:tr>
      <w:tr w:rsidR="006410F3" w:rsidRPr="009A74EB" w14:paraId="74739F07" w14:textId="77777777" w:rsidTr="0091769C">
        <w:tc>
          <w:tcPr>
            <w:tcW w:w="4393" w:type="dxa"/>
          </w:tcPr>
          <w:p w14:paraId="414D61CF" w14:textId="0E7F1238"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lastRenderedPageBreak/>
              <w:t>_______________________________</w:t>
            </w:r>
          </w:p>
          <w:p w14:paraId="50AE1BAA"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Sebastião Aparecido de Lima</w:t>
            </w:r>
          </w:p>
          <w:p w14:paraId="426834F4"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w:t>
            </w:r>
          </w:p>
        </w:tc>
        <w:tc>
          <w:tcPr>
            <w:tcW w:w="4394" w:type="dxa"/>
          </w:tcPr>
          <w:p w14:paraId="32C45992"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w:t>
            </w:r>
          </w:p>
          <w:p w14:paraId="31AD0337"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Flávio Cesar Onesko</w:t>
            </w:r>
          </w:p>
          <w:p w14:paraId="55613244"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w:t>
            </w:r>
          </w:p>
          <w:p w14:paraId="0CD23A04" w14:textId="77777777" w:rsidR="006410F3" w:rsidRPr="009A74EB" w:rsidRDefault="006410F3" w:rsidP="0091769C">
            <w:pPr>
              <w:jc w:val="center"/>
              <w:rPr>
                <w:rFonts w:ascii="Arial" w:hAnsi="Arial" w:cs="Arial"/>
                <w:color w:val="000000"/>
                <w:sz w:val="24"/>
                <w:szCs w:val="24"/>
              </w:rPr>
            </w:pPr>
          </w:p>
          <w:p w14:paraId="780860B9" w14:textId="77777777" w:rsidR="006410F3" w:rsidRPr="009A74EB" w:rsidRDefault="006410F3" w:rsidP="0091769C">
            <w:pPr>
              <w:jc w:val="center"/>
              <w:rPr>
                <w:rFonts w:ascii="Arial" w:hAnsi="Arial" w:cs="Arial"/>
                <w:color w:val="000000"/>
                <w:sz w:val="24"/>
                <w:szCs w:val="24"/>
              </w:rPr>
            </w:pPr>
          </w:p>
        </w:tc>
      </w:tr>
      <w:tr w:rsidR="006410F3" w:rsidRPr="009A74EB" w14:paraId="5C0336DF" w14:textId="77777777" w:rsidTr="0091769C">
        <w:tc>
          <w:tcPr>
            <w:tcW w:w="4393" w:type="dxa"/>
          </w:tcPr>
          <w:p w14:paraId="12A8B945" w14:textId="3BEAB34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_______________________________</w:t>
            </w:r>
          </w:p>
          <w:p w14:paraId="6DD84AEE"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Jenauro Hruba</w:t>
            </w:r>
          </w:p>
          <w:p w14:paraId="1DBF7583"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w:t>
            </w:r>
          </w:p>
        </w:tc>
        <w:tc>
          <w:tcPr>
            <w:tcW w:w="4394" w:type="dxa"/>
          </w:tcPr>
          <w:p w14:paraId="550BEF8A"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_______________________________</w:t>
            </w:r>
          </w:p>
          <w:p w14:paraId="45F16FE0"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Marilza Dias Assis Ferreira</w:t>
            </w:r>
          </w:p>
          <w:p w14:paraId="5A5DD00C" w14:textId="77777777" w:rsidR="006410F3" w:rsidRPr="009A74EB" w:rsidRDefault="006410F3" w:rsidP="0091769C">
            <w:pPr>
              <w:jc w:val="center"/>
              <w:rPr>
                <w:rFonts w:ascii="Arial" w:hAnsi="Arial" w:cs="Arial"/>
                <w:color w:val="000000"/>
                <w:sz w:val="24"/>
                <w:szCs w:val="24"/>
              </w:rPr>
            </w:pPr>
            <w:r w:rsidRPr="009A74EB">
              <w:rPr>
                <w:rFonts w:ascii="Arial" w:hAnsi="Arial" w:cs="Arial"/>
                <w:color w:val="000000"/>
                <w:sz w:val="24"/>
                <w:szCs w:val="24"/>
              </w:rPr>
              <w:t>Vereadora</w:t>
            </w:r>
          </w:p>
        </w:tc>
      </w:tr>
    </w:tbl>
    <w:p w14:paraId="025CF30A" w14:textId="77777777" w:rsidR="006410F3" w:rsidRPr="009A74EB" w:rsidRDefault="006410F3" w:rsidP="006410F3">
      <w:pPr>
        <w:rPr>
          <w:rFonts w:ascii="Arial" w:hAnsi="Arial" w:cs="Arial"/>
          <w:b/>
          <w:color w:val="000000"/>
          <w:sz w:val="24"/>
          <w:szCs w:val="24"/>
        </w:rPr>
      </w:pPr>
    </w:p>
    <w:p w14:paraId="42E47AEF" w14:textId="77777777" w:rsidR="006410F3" w:rsidRPr="009A74EB" w:rsidRDefault="006410F3" w:rsidP="006410F3">
      <w:pPr>
        <w:jc w:val="center"/>
        <w:rPr>
          <w:rFonts w:ascii="Arial" w:hAnsi="Arial" w:cs="Arial"/>
          <w:b/>
          <w:sz w:val="24"/>
          <w:szCs w:val="24"/>
        </w:rPr>
      </w:pPr>
    </w:p>
    <w:p w14:paraId="524CF46C" w14:textId="77777777" w:rsidR="006410F3" w:rsidRPr="009A74EB" w:rsidRDefault="006410F3" w:rsidP="006410F3">
      <w:pPr>
        <w:spacing w:line="288" w:lineRule="auto"/>
        <w:jc w:val="center"/>
        <w:rPr>
          <w:rFonts w:ascii="Arial" w:hAnsi="Arial" w:cs="Arial"/>
          <w:b/>
          <w:sz w:val="24"/>
          <w:szCs w:val="24"/>
        </w:rPr>
      </w:pPr>
    </w:p>
    <w:p w14:paraId="6D49BCA8" w14:textId="77777777" w:rsidR="006410F3" w:rsidRDefault="006410F3" w:rsidP="006410F3">
      <w:pPr>
        <w:spacing w:line="288" w:lineRule="auto"/>
        <w:jc w:val="center"/>
        <w:rPr>
          <w:rFonts w:ascii="Arial" w:hAnsi="Arial" w:cs="Arial"/>
          <w:b/>
          <w:sz w:val="24"/>
          <w:szCs w:val="24"/>
        </w:rPr>
      </w:pPr>
    </w:p>
    <w:p w14:paraId="40D768AD" w14:textId="77777777" w:rsidR="006410F3" w:rsidRDefault="006410F3" w:rsidP="006410F3">
      <w:pPr>
        <w:spacing w:line="288" w:lineRule="auto"/>
        <w:jc w:val="center"/>
        <w:rPr>
          <w:rFonts w:ascii="Arial" w:hAnsi="Arial" w:cs="Arial"/>
          <w:b/>
          <w:sz w:val="24"/>
          <w:szCs w:val="24"/>
        </w:rPr>
      </w:pPr>
    </w:p>
    <w:p w14:paraId="22D78134" w14:textId="77777777" w:rsidR="006410F3" w:rsidRDefault="006410F3" w:rsidP="006410F3">
      <w:pPr>
        <w:spacing w:line="288" w:lineRule="auto"/>
        <w:jc w:val="center"/>
        <w:rPr>
          <w:rFonts w:ascii="Arial" w:hAnsi="Arial" w:cs="Arial"/>
          <w:b/>
          <w:sz w:val="24"/>
          <w:szCs w:val="24"/>
        </w:rPr>
      </w:pPr>
    </w:p>
    <w:p w14:paraId="40845EE3" w14:textId="77777777" w:rsidR="006410F3" w:rsidRDefault="006410F3" w:rsidP="006410F3">
      <w:pPr>
        <w:spacing w:line="288" w:lineRule="auto"/>
        <w:jc w:val="center"/>
        <w:rPr>
          <w:rFonts w:ascii="Arial" w:hAnsi="Arial" w:cs="Arial"/>
          <w:b/>
          <w:sz w:val="24"/>
          <w:szCs w:val="24"/>
        </w:rPr>
      </w:pPr>
    </w:p>
    <w:p w14:paraId="4E4A0548" w14:textId="77777777" w:rsidR="00365333" w:rsidRDefault="00365333" w:rsidP="006410F3">
      <w:pPr>
        <w:spacing w:line="288" w:lineRule="auto"/>
        <w:jc w:val="center"/>
        <w:rPr>
          <w:rFonts w:ascii="Arial" w:hAnsi="Arial" w:cs="Arial"/>
          <w:b/>
          <w:sz w:val="24"/>
          <w:szCs w:val="24"/>
        </w:rPr>
      </w:pPr>
    </w:p>
    <w:p w14:paraId="08B973F3" w14:textId="77777777" w:rsidR="00365333" w:rsidRDefault="00365333" w:rsidP="006410F3">
      <w:pPr>
        <w:spacing w:line="288" w:lineRule="auto"/>
        <w:jc w:val="center"/>
        <w:rPr>
          <w:rFonts w:ascii="Arial" w:hAnsi="Arial" w:cs="Arial"/>
          <w:b/>
          <w:sz w:val="24"/>
          <w:szCs w:val="24"/>
        </w:rPr>
      </w:pPr>
    </w:p>
    <w:p w14:paraId="4DA1EE1E" w14:textId="77777777" w:rsidR="00365333" w:rsidRDefault="00365333" w:rsidP="006410F3">
      <w:pPr>
        <w:spacing w:line="288" w:lineRule="auto"/>
        <w:jc w:val="center"/>
        <w:rPr>
          <w:rFonts w:ascii="Arial" w:hAnsi="Arial" w:cs="Arial"/>
          <w:b/>
          <w:sz w:val="24"/>
          <w:szCs w:val="24"/>
        </w:rPr>
      </w:pPr>
    </w:p>
    <w:p w14:paraId="5838E19E" w14:textId="77777777" w:rsidR="00365333" w:rsidRDefault="00365333" w:rsidP="006410F3">
      <w:pPr>
        <w:spacing w:line="288" w:lineRule="auto"/>
        <w:jc w:val="center"/>
        <w:rPr>
          <w:rFonts w:ascii="Arial" w:hAnsi="Arial" w:cs="Arial"/>
          <w:b/>
          <w:sz w:val="24"/>
          <w:szCs w:val="24"/>
        </w:rPr>
      </w:pPr>
    </w:p>
    <w:p w14:paraId="193459BF" w14:textId="77777777" w:rsidR="00365333" w:rsidRDefault="00365333" w:rsidP="006410F3">
      <w:pPr>
        <w:spacing w:line="288" w:lineRule="auto"/>
        <w:jc w:val="center"/>
        <w:rPr>
          <w:rFonts w:ascii="Arial" w:hAnsi="Arial" w:cs="Arial"/>
          <w:b/>
          <w:sz w:val="24"/>
          <w:szCs w:val="24"/>
        </w:rPr>
      </w:pPr>
    </w:p>
    <w:p w14:paraId="0863A4B8" w14:textId="77777777" w:rsidR="00365333" w:rsidRDefault="00365333" w:rsidP="006410F3">
      <w:pPr>
        <w:spacing w:line="288" w:lineRule="auto"/>
        <w:jc w:val="center"/>
        <w:rPr>
          <w:rFonts w:ascii="Arial" w:hAnsi="Arial" w:cs="Arial"/>
          <w:b/>
          <w:sz w:val="24"/>
          <w:szCs w:val="24"/>
        </w:rPr>
      </w:pPr>
    </w:p>
    <w:p w14:paraId="71B2E063" w14:textId="77777777" w:rsidR="00365333" w:rsidRDefault="00365333" w:rsidP="006410F3">
      <w:pPr>
        <w:spacing w:line="288" w:lineRule="auto"/>
        <w:jc w:val="center"/>
        <w:rPr>
          <w:rFonts w:ascii="Arial" w:hAnsi="Arial" w:cs="Arial"/>
          <w:b/>
          <w:sz w:val="24"/>
          <w:szCs w:val="24"/>
        </w:rPr>
      </w:pPr>
    </w:p>
    <w:p w14:paraId="765722FC" w14:textId="77777777" w:rsidR="00365333" w:rsidRDefault="00365333" w:rsidP="006410F3">
      <w:pPr>
        <w:spacing w:line="288" w:lineRule="auto"/>
        <w:jc w:val="center"/>
        <w:rPr>
          <w:rFonts w:ascii="Arial" w:hAnsi="Arial" w:cs="Arial"/>
          <w:b/>
          <w:sz w:val="24"/>
          <w:szCs w:val="24"/>
        </w:rPr>
      </w:pPr>
    </w:p>
    <w:p w14:paraId="07E6027B" w14:textId="77777777" w:rsidR="00365333" w:rsidRDefault="00365333" w:rsidP="006410F3">
      <w:pPr>
        <w:spacing w:line="288" w:lineRule="auto"/>
        <w:jc w:val="center"/>
        <w:rPr>
          <w:rFonts w:ascii="Arial" w:hAnsi="Arial" w:cs="Arial"/>
          <w:b/>
          <w:sz w:val="24"/>
          <w:szCs w:val="24"/>
        </w:rPr>
      </w:pPr>
    </w:p>
    <w:p w14:paraId="1DF9CF93" w14:textId="77777777" w:rsidR="00365333" w:rsidRDefault="00365333" w:rsidP="006410F3">
      <w:pPr>
        <w:spacing w:line="288" w:lineRule="auto"/>
        <w:jc w:val="center"/>
        <w:rPr>
          <w:rFonts w:ascii="Arial" w:hAnsi="Arial" w:cs="Arial"/>
          <w:b/>
          <w:sz w:val="24"/>
          <w:szCs w:val="24"/>
        </w:rPr>
      </w:pPr>
    </w:p>
    <w:p w14:paraId="139CF84C" w14:textId="77777777" w:rsidR="00365333" w:rsidRDefault="00365333" w:rsidP="006410F3">
      <w:pPr>
        <w:spacing w:line="288" w:lineRule="auto"/>
        <w:jc w:val="center"/>
        <w:rPr>
          <w:rFonts w:ascii="Arial" w:hAnsi="Arial" w:cs="Arial"/>
          <w:b/>
          <w:sz w:val="24"/>
          <w:szCs w:val="24"/>
        </w:rPr>
      </w:pPr>
    </w:p>
    <w:p w14:paraId="07EE3070" w14:textId="77777777" w:rsidR="00365333" w:rsidRDefault="00365333" w:rsidP="006410F3">
      <w:pPr>
        <w:spacing w:line="288" w:lineRule="auto"/>
        <w:jc w:val="center"/>
        <w:rPr>
          <w:rFonts w:ascii="Arial" w:hAnsi="Arial" w:cs="Arial"/>
          <w:b/>
          <w:sz w:val="24"/>
          <w:szCs w:val="24"/>
        </w:rPr>
      </w:pPr>
    </w:p>
    <w:p w14:paraId="57C4EE56" w14:textId="77777777" w:rsidR="00365333" w:rsidRDefault="00365333" w:rsidP="006410F3">
      <w:pPr>
        <w:spacing w:line="288" w:lineRule="auto"/>
        <w:jc w:val="center"/>
        <w:rPr>
          <w:rFonts w:ascii="Arial" w:hAnsi="Arial" w:cs="Arial"/>
          <w:b/>
          <w:sz w:val="24"/>
          <w:szCs w:val="24"/>
        </w:rPr>
      </w:pPr>
    </w:p>
    <w:p w14:paraId="38F8352E" w14:textId="77777777" w:rsidR="00365333" w:rsidRDefault="00365333" w:rsidP="006410F3">
      <w:pPr>
        <w:spacing w:line="288" w:lineRule="auto"/>
        <w:jc w:val="center"/>
        <w:rPr>
          <w:rFonts w:ascii="Arial" w:hAnsi="Arial" w:cs="Arial"/>
          <w:b/>
          <w:sz w:val="24"/>
          <w:szCs w:val="24"/>
        </w:rPr>
      </w:pPr>
    </w:p>
    <w:p w14:paraId="251CFAAE" w14:textId="77777777" w:rsidR="00365333" w:rsidRDefault="00365333" w:rsidP="006410F3">
      <w:pPr>
        <w:spacing w:line="288" w:lineRule="auto"/>
        <w:jc w:val="center"/>
        <w:rPr>
          <w:rFonts w:ascii="Arial" w:hAnsi="Arial" w:cs="Arial"/>
          <w:b/>
          <w:sz w:val="24"/>
          <w:szCs w:val="24"/>
        </w:rPr>
      </w:pPr>
    </w:p>
    <w:p w14:paraId="63C9BE4C" w14:textId="77777777" w:rsidR="00365333" w:rsidRDefault="00365333" w:rsidP="006410F3">
      <w:pPr>
        <w:spacing w:line="288" w:lineRule="auto"/>
        <w:jc w:val="center"/>
        <w:rPr>
          <w:rFonts w:ascii="Arial" w:hAnsi="Arial" w:cs="Arial"/>
          <w:b/>
          <w:sz w:val="24"/>
          <w:szCs w:val="24"/>
        </w:rPr>
      </w:pPr>
    </w:p>
    <w:p w14:paraId="4D9668B0" w14:textId="77777777" w:rsidR="00365333" w:rsidRDefault="00365333" w:rsidP="006410F3">
      <w:pPr>
        <w:spacing w:line="288" w:lineRule="auto"/>
        <w:jc w:val="center"/>
        <w:rPr>
          <w:rFonts w:ascii="Arial" w:hAnsi="Arial" w:cs="Arial"/>
          <w:b/>
          <w:sz w:val="24"/>
          <w:szCs w:val="24"/>
        </w:rPr>
      </w:pPr>
    </w:p>
    <w:p w14:paraId="1E3B042D" w14:textId="77777777" w:rsidR="00365333" w:rsidRDefault="00365333" w:rsidP="006410F3">
      <w:pPr>
        <w:spacing w:line="288" w:lineRule="auto"/>
        <w:jc w:val="center"/>
        <w:rPr>
          <w:rFonts w:ascii="Arial" w:hAnsi="Arial" w:cs="Arial"/>
          <w:b/>
          <w:sz w:val="24"/>
          <w:szCs w:val="24"/>
        </w:rPr>
      </w:pPr>
    </w:p>
    <w:p w14:paraId="591BFCD3" w14:textId="77777777" w:rsidR="00365333" w:rsidRDefault="00365333" w:rsidP="006410F3">
      <w:pPr>
        <w:spacing w:line="288" w:lineRule="auto"/>
        <w:jc w:val="center"/>
        <w:rPr>
          <w:rFonts w:ascii="Arial" w:hAnsi="Arial" w:cs="Arial"/>
          <w:b/>
          <w:sz w:val="24"/>
          <w:szCs w:val="24"/>
        </w:rPr>
      </w:pPr>
    </w:p>
    <w:p w14:paraId="21BF19A0" w14:textId="77777777" w:rsidR="00365333" w:rsidRDefault="00365333" w:rsidP="006410F3">
      <w:pPr>
        <w:spacing w:line="288" w:lineRule="auto"/>
        <w:jc w:val="center"/>
        <w:rPr>
          <w:rFonts w:ascii="Arial" w:hAnsi="Arial" w:cs="Arial"/>
          <w:b/>
          <w:sz w:val="24"/>
          <w:szCs w:val="24"/>
        </w:rPr>
      </w:pPr>
    </w:p>
    <w:p w14:paraId="3B46C2FA" w14:textId="77777777" w:rsidR="00365333" w:rsidRDefault="00365333" w:rsidP="006410F3">
      <w:pPr>
        <w:spacing w:line="288" w:lineRule="auto"/>
        <w:jc w:val="center"/>
        <w:rPr>
          <w:rFonts w:ascii="Arial" w:hAnsi="Arial" w:cs="Arial"/>
          <w:b/>
          <w:sz w:val="24"/>
          <w:szCs w:val="24"/>
        </w:rPr>
      </w:pPr>
    </w:p>
    <w:p w14:paraId="24B2BEF9" w14:textId="77777777" w:rsidR="00365333" w:rsidRDefault="00365333" w:rsidP="006410F3">
      <w:pPr>
        <w:spacing w:line="288" w:lineRule="auto"/>
        <w:jc w:val="center"/>
        <w:rPr>
          <w:rFonts w:ascii="Arial" w:hAnsi="Arial" w:cs="Arial"/>
          <w:b/>
          <w:sz w:val="24"/>
          <w:szCs w:val="24"/>
        </w:rPr>
      </w:pPr>
    </w:p>
    <w:p w14:paraId="78551B3D" w14:textId="77777777" w:rsidR="00365333" w:rsidRDefault="00365333" w:rsidP="006410F3">
      <w:pPr>
        <w:spacing w:line="288" w:lineRule="auto"/>
        <w:jc w:val="center"/>
        <w:rPr>
          <w:rFonts w:ascii="Arial" w:hAnsi="Arial" w:cs="Arial"/>
          <w:b/>
          <w:sz w:val="24"/>
          <w:szCs w:val="24"/>
        </w:rPr>
      </w:pPr>
    </w:p>
    <w:p w14:paraId="4B475063" w14:textId="77777777" w:rsidR="00C971E6" w:rsidRDefault="00C971E6" w:rsidP="006410F3">
      <w:pPr>
        <w:spacing w:line="288" w:lineRule="auto"/>
        <w:jc w:val="center"/>
        <w:rPr>
          <w:rFonts w:ascii="Arial" w:hAnsi="Arial" w:cs="Arial"/>
          <w:b/>
          <w:sz w:val="24"/>
          <w:szCs w:val="24"/>
        </w:rPr>
      </w:pPr>
    </w:p>
    <w:p w14:paraId="313910BE" w14:textId="77777777" w:rsidR="006410F3" w:rsidRDefault="006410F3" w:rsidP="006410F3">
      <w:pPr>
        <w:spacing w:line="288" w:lineRule="auto"/>
        <w:jc w:val="center"/>
        <w:rPr>
          <w:rFonts w:ascii="Arial" w:hAnsi="Arial" w:cs="Arial"/>
          <w:b/>
          <w:sz w:val="24"/>
          <w:szCs w:val="24"/>
        </w:rPr>
      </w:pPr>
    </w:p>
    <w:p w14:paraId="75442089" w14:textId="77777777" w:rsidR="006410F3" w:rsidRPr="009A74EB" w:rsidRDefault="006410F3" w:rsidP="006410F3">
      <w:pPr>
        <w:spacing w:line="288" w:lineRule="auto"/>
        <w:jc w:val="center"/>
        <w:rPr>
          <w:rFonts w:ascii="Arial" w:hAnsi="Arial" w:cs="Arial"/>
          <w:b/>
          <w:sz w:val="24"/>
          <w:szCs w:val="24"/>
        </w:rPr>
      </w:pPr>
      <w:r w:rsidRPr="009A74EB">
        <w:rPr>
          <w:rFonts w:ascii="Arial" w:hAnsi="Arial" w:cs="Arial"/>
          <w:b/>
          <w:sz w:val="24"/>
          <w:szCs w:val="24"/>
        </w:rPr>
        <w:t>JUSTIFICATIVA</w:t>
      </w:r>
    </w:p>
    <w:p w14:paraId="51A12DF7" w14:textId="77777777" w:rsidR="006410F3" w:rsidRDefault="006410F3" w:rsidP="006410F3">
      <w:pPr>
        <w:spacing w:line="288" w:lineRule="auto"/>
        <w:jc w:val="both"/>
        <w:rPr>
          <w:rFonts w:ascii="Arial" w:hAnsi="Arial" w:cs="Arial"/>
          <w:sz w:val="24"/>
          <w:szCs w:val="24"/>
        </w:rPr>
      </w:pPr>
    </w:p>
    <w:p w14:paraId="2F6D42DC" w14:textId="77777777" w:rsidR="006410F3" w:rsidRPr="009A74EB" w:rsidRDefault="006410F3" w:rsidP="006410F3">
      <w:pPr>
        <w:spacing w:line="288" w:lineRule="auto"/>
        <w:jc w:val="both"/>
        <w:rPr>
          <w:rFonts w:ascii="Arial" w:hAnsi="Arial" w:cs="Arial"/>
          <w:sz w:val="24"/>
          <w:szCs w:val="24"/>
        </w:rPr>
      </w:pPr>
    </w:p>
    <w:p w14:paraId="0DAABB81" w14:textId="77777777" w:rsidR="006410F3" w:rsidRPr="005A02BE" w:rsidRDefault="006410F3" w:rsidP="006410F3">
      <w:pPr>
        <w:ind w:firstLine="708"/>
        <w:jc w:val="both"/>
        <w:rPr>
          <w:rFonts w:ascii="Arial" w:hAnsi="Arial" w:cs="Arial"/>
          <w:sz w:val="24"/>
          <w:szCs w:val="24"/>
        </w:rPr>
      </w:pPr>
      <w:r w:rsidRPr="005A02BE">
        <w:rPr>
          <w:rFonts w:ascii="Arial" w:hAnsi="Arial" w:cs="Arial"/>
          <w:sz w:val="24"/>
          <w:szCs w:val="24"/>
        </w:rPr>
        <w:t>A presente propositura tem por finalidade demonstrar a importância da participação de jovens no processo legislativo, para que desde cedo tenham pleno conhecimento da forma como é exercida a cidadania.</w:t>
      </w:r>
    </w:p>
    <w:p w14:paraId="3CAA7E75" w14:textId="77777777" w:rsidR="00BC1289" w:rsidRDefault="00BC1289" w:rsidP="006410F3">
      <w:pPr>
        <w:ind w:firstLine="708"/>
        <w:jc w:val="both"/>
        <w:rPr>
          <w:rFonts w:ascii="Arial" w:hAnsi="Arial" w:cs="Arial"/>
          <w:sz w:val="24"/>
          <w:szCs w:val="24"/>
        </w:rPr>
      </w:pPr>
    </w:p>
    <w:p w14:paraId="69E80593" w14:textId="77777777" w:rsidR="006410F3" w:rsidRPr="005A02BE" w:rsidRDefault="006410F3" w:rsidP="006410F3">
      <w:pPr>
        <w:ind w:firstLine="708"/>
        <w:jc w:val="both"/>
        <w:rPr>
          <w:rFonts w:ascii="Arial" w:hAnsi="Arial" w:cs="Arial"/>
          <w:sz w:val="24"/>
          <w:szCs w:val="24"/>
        </w:rPr>
      </w:pPr>
      <w:r>
        <w:rPr>
          <w:rFonts w:ascii="Arial" w:hAnsi="Arial" w:cs="Arial"/>
          <w:sz w:val="24"/>
          <w:szCs w:val="24"/>
        </w:rPr>
        <w:t xml:space="preserve">A participação dos </w:t>
      </w:r>
      <w:r w:rsidRPr="005A02BE">
        <w:rPr>
          <w:rFonts w:ascii="Arial" w:hAnsi="Arial" w:cs="Arial"/>
          <w:sz w:val="24"/>
          <w:szCs w:val="24"/>
        </w:rPr>
        <w:t xml:space="preserve">jovens </w:t>
      </w:r>
      <w:r>
        <w:rPr>
          <w:rFonts w:ascii="Arial" w:hAnsi="Arial" w:cs="Arial"/>
          <w:sz w:val="24"/>
          <w:szCs w:val="24"/>
        </w:rPr>
        <w:t xml:space="preserve">parlamentares no programa parlamento jovem é de grande importância, pois terão a oportunidade de </w:t>
      </w:r>
      <w:r w:rsidRPr="005A02BE">
        <w:rPr>
          <w:rFonts w:ascii="Arial" w:hAnsi="Arial" w:cs="Arial"/>
          <w:sz w:val="24"/>
          <w:szCs w:val="24"/>
        </w:rPr>
        <w:t>compreend</w:t>
      </w:r>
      <w:r>
        <w:rPr>
          <w:rFonts w:ascii="Arial" w:hAnsi="Arial" w:cs="Arial"/>
          <w:sz w:val="24"/>
          <w:szCs w:val="24"/>
        </w:rPr>
        <w:t>er</w:t>
      </w:r>
      <w:r w:rsidRPr="005A02BE">
        <w:rPr>
          <w:rFonts w:ascii="Arial" w:hAnsi="Arial" w:cs="Arial"/>
          <w:sz w:val="24"/>
          <w:szCs w:val="24"/>
        </w:rPr>
        <w:t xml:space="preserve"> o significado da representação popular e a vivência do processo democrático para que no futuro próximo contribuam para o pleno desenvolvimento da comunidade.</w:t>
      </w:r>
    </w:p>
    <w:p w14:paraId="73C21F93" w14:textId="77777777" w:rsidR="00BC1289" w:rsidRDefault="00BC1289" w:rsidP="006410F3">
      <w:pPr>
        <w:ind w:firstLine="708"/>
        <w:jc w:val="both"/>
        <w:rPr>
          <w:rFonts w:ascii="Arial" w:hAnsi="Arial" w:cs="Arial"/>
          <w:sz w:val="24"/>
          <w:szCs w:val="24"/>
        </w:rPr>
      </w:pPr>
    </w:p>
    <w:p w14:paraId="052ABDB6" w14:textId="77777777" w:rsidR="006410F3" w:rsidRPr="005A02BE" w:rsidRDefault="006410F3" w:rsidP="006410F3">
      <w:pPr>
        <w:ind w:firstLine="708"/>
        <w:jc w:val="both"/>
        <w:rPr>
          <w:rFonts w:ascii="Arial" w:hAnsi="Arial" w:cs="Arial"/>
          <w:sz w:val="24"/>
          <w:szCs w:val="24"/>
        </w:rPr>
      </w:pPr>
      <w:r w:rsidRPr="005A02BE">
        <w:rPr>
          <w:rFonts w:ascii="Arial" w:hAnsi="Arial" w:cs="Arial"/>
          <w:sz w:val="24"/>
          <w:szCs w:val="24"/>
        </w:rPr>
        <w:t>O Parlamento Jovem preparará os estudantes para o exercício da cidadania</w:t>
      </w:r>
      <w:r>
        <w:rPr>
          <w:rFonts w:ascii="Arial" w:hAnsi="Arial" w:cs="Arial"/>
          <w:sz w:val="24"/>
          <w:szCs w:val="24"/>
        </w:rPr>
        <w:t xml:space="preserve">. </w:t>
      </w:r>
      <w:r w:rsidRPr="005A02BE">
        <w:rPr>
          <w:rFonts w:ascii="Arial" w:hAnsi="Arial" w:cs="Arial"/>
          <w:sz w:val="24"/>
          <w:szCs w:val="24"/>
        </w:rPr>
        <w:t xml:space="preserve">No Parlamento Jovem tudo vai ser muito parecido com o que acontece na Câmara dos Vereadores. </w:t>
      </w:r>
    </w:p>
    <w:p w14:paraId="794238C5" w14:textId="77777777" w:rsidR="00BC1289" w:rsidRDefault="00BC1289" w:rsidP="006410F3">
      <w:pPr>
        <w:ind w:firstLine="708"/>
        <w:jc w:val="both"/>
        <w:rPr>
          <w:rFonts w:ascii="Arial" w:hAnsi="Arial" w:cs="Arial"/>
          <w:sz w:val="24"/>
          <w:szCs w:val="24"/>
        </w:rPr>
      </w:pPr>
    </w:p>
    <w:p w14:paraId="53BC9268" w14:textId="77777777" w:rsidR="006410F3" w:rsidRPr="005A02BE" w:rsidRDefault="006410F3" w:rsidP="006410F3">
      <w:pPr>
        <w:ind w:firstLine="708"/>
        <w:jc w:val="both"/>
        <w:rPr>
          <w:rFonts w:ascii="Arial" w:hAnsi="Arial" w:cs="Arial"/>
          <w:sz w:val="24"/>
          <w:szCs w:val="24"/>
        </w:rPr>
      </w:pPr>
      <w:r w:rsidRPr="005A02BE">
        <w:rPr>
          <w:rFonts w:ascii="Arial" w:hAnsi="Arial" w:cs="Arial"/>
          <w:sz w:val="24"/>
          <w:szCs w:val="24"/>
        </w:rPr>
        <w:t xml:space="preserve"> </w:t>
      </w:r>
      <w:r>
        <w:rPr>
          <w:rFonts w:ascii="Arial" w:hAnsi="Arial" w:cs="Arial"/>
          <w:sz w:val="24"/>
          <w:szCs w:val="24"/>
        </w:rPr>
        <w:t>A</w:t>
      </w:r>
      <w:r w:rsidRPr="005A02BE">
        <w:rPr>
          <w:rFonts w:ascii="Arial" w:hAnsi="Arial" w:cs="Arial"/>
          <w:sz w:val="24"/>
          <w:szCs w:val="24"/>
        </w:rPr>
        <w:t xml:space="preserve"> aprovação do projeto proporcionará aos alunos das escolas públicas e particulares, a experiência de ser um parlamentar por um </w:t>
      </w:r>
      <w:r>
        <w:rPr>
          <w:rFonts w:ascii="Arial" w:hAnsi="Arial" w:cs="Arial"/>
          <w:sz w:val="24"/>
          <w:szCs w:val="24"/>
        </w:rPr>
        <w:t>breve período,</w:t>
      </w:r>
      <w:r w:rsidRPr="005A02BE">
        <w:rPr>
          <w:rFonts w:ascii="Arial" w:hAnsi="Arial" w:cs="Arial"/>
          <w:sz w:val="24"/>
          <w:szCs w:val="24"/>
        </w:rPr>
        <w:t xml:space="preserve"> contribui</w:t>
      </w:r>
      <w:r>
        <w:rPr>
          <w:rFonts w:ascii="Arial" w:hAnsi="Arial" w:cs="Arial"/>
          <w:sz w:val="24"/>
          <w:szCs w:val="24"/>
        </w:rPr>
        <w:t>ndo</w:t>
      </w:r>
      <w:r w:rsidRPr="005A02BE">
        <w:rPr>
          <w:rFonts w:ascii="Arial" w:hAnsi="Arial" w:cs="Arial"/>
          <w:sz w:val="24"/>
          <w:szCs w:val="24"/>
        </w:rPr>
        <w:t xml:space="preserve"> com a sociedade através de sugestões de projetos </w:t>
      </w:r>
      <w:r>
        <w:rPr>
          <w:rFonts w:ascii="Arial" w:hAnsi="Arial" w:cs="Arial"/>
          <w:sz w:val="24"/>
          <w:szCs w:val="24"/>
        </w:rPr>
        <w:t>e indicações</w:t>
      </w:r>
      <w:r w:rsidRPr="005A02BE">
        <w:rPr>
          <w:rFonts w:ascii="Arial" w:hAnsi="Arial" w:cs="Arial"/>
          <w:sz w:val="24"/>
          <w:szCs w:val="24"/>
        </w:rPr>
        <w:t>.</w:t>
      </w:r>
    </w:p>
    <w:p w14:paraId="7C88CCD5" w14:textId="77777777" w:rsidR="00BC1289" w:rsidRDefault="00BC1289" w:rsidP="006410F3">
      <w:pPr>
        <w:spacing w:line="288" w:lineRule="auto"/>
        <w:ind w:firstLine="851"/>
        <w:jc w:val="both"/>
        <w:rPr>
          <w:rFonts w:ascii="Arial" w:hAnsi="Arial" w:cs="Arial"/>
          <w:color w:val="000000" w:themeColor="text1"/>
          <w:sz w:val="24"/>
          <w:szCs w:val="24"/>
        </w:rPr>
      </w:pPr>
    </w:p>
    <w:p w14:paraId="04498ED4" w14:textId="77777777" w:rsidR="006410F3" w:rsidRPr="00856B90" w:rsidRDefault="006410F3" w:rsidP="006410F3">
      <w:pPr>
        <w:spacing w:line="288" w:lineRule="auto"/>
        <w:ind w:firstLine="851"/>
        <w:jc w:val="both"/>
        <w:rPr>
          <w:rFonts w:ascii="Arial" w:hAnsi="Arial" w:cs="Arial"/>
          <w:color w:val="000000" w:themeColor="text1"/>
          <w:sz w:val="24"/>
          <w:szCs w:val="24"/>
        </w:rPr>
      </w:pPr>
      <w:r>
        <w:rPr>
          <w:rFonts w:ascii="Arial" w:hAnsi="Arial" w:cs="Arial"/>
          <w:color w:val="000000" w:themeColor="text1"/>
          <w:sz w:val="24"/>
          <w:szCs w:val="24"/>
        </w:rPr>
        <w:t>Diante do exposto, os Vereadores da Câmara Municipal de Roncador apresentam este</w:t>
      </w:r>
      <w:r w:rsidRPr="00856B90">
        <w:rPr>
          <w:rFonts w:ascii="Arial" w:hAnsi="Arial" w:cs="Arial"/>
          <w:color w:val="000000" w:themeColor="text1"/>
          <w:sz w:val="24"/>
          <w:szCs w:val="24"/>
        </w:rPr>
        <w:t xml:space="preserve"> projeto </w:t>
      </w:r>
      <w:r>
        <w:rPr>
          <w:rFonts w:ascii="Arial" w:hAnsi="Arial" w:cs="Arial"/>
          <w:color w:val="000000" w:themeColor="text1"/>
          <w:sz w:val="24"/>
          <w:szCs w:val="24"/>
        </w:rPr>
        <w:t xml:space="preserve">de lei para discussão e votação </w:t>
      </w:r>
      <w:r w:rsidRPr="00856B90">
        <w:rPr>
          <w:rFonts w:ascii="Arial" w:hAnsi="Arial" w:cs="Arial"/>
          <w:color w:val="000000" w:themeColor="text1"/>
          <w:sz w:val="24"/>
          <w:szCs w:val="24"/>
        </w:rPr>
        <w:t>em plenário.</w:t>
      </w:r>
    </w:p>
    <w:p w14:paraId="14F915D6" w14:textId="77777777" w:rsidR="006410F3" w:rsidRPr="005A02BE" w:rsidRDefault="006410F3" w:rsidP="006410F3">
      <w:pPr>
        <w:ind w:firstLine="708"/>
        <w:jc w:val="both"/>
        <w:rPr>
          <w:rFonts w:ascii="Arial" w:hAnsi="Arial" w:cs="Arial"/>
          <w:sz w:val="24"/>
          <w:szCs w:val="24"/>
        </w:rPr>
      </w:pPr>
    </w:p>
    <w:p w14:paraId="426A4BD2" w14:textId="0AF282CB" w:rsidR="003F548E" w:rsidRPr="006410F3" w:rsidRDefault="003F548E" w:rsidP="006410F3"/>
    <w:sectPr w:rsidR="003F548E" w:rsidRPr="006410F3" w:rsidSect="00FA5F3F">
      <w:headerReference w:type="even" r:id="rId7"/>
      <w:headerReference w:type="default" r:id="rId8"/>
      <w:footerReference w:type="default" r:id="rId9"/>
      <w:headerReference w:type="first" r:id="rId10"/>
      <w:pgSz w:w="11907" w:h="16840" w:code="9"/>
      <w:pgMar w:top="1417" w:right="1701" w:bottom="1417" w:left="1701" w:header="454" w:footer="454" w:gutter="0"/>
      <w:pgBorders w:offsetFrom="page">
        <w:top w:val="single" w:sz="12" w:space="12" w:color="auto"/>
        <w:left w:val="single" w:sz="12" w:space="12" w:color="auto"/>
        <w:bottom w:val="single" w:sz="12" w:space="12" w:color="auto"/>
        <w:right w:val="single" w:sz="12"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8193" w14:textId="77777777" w:rsidR="0068146F" w:rsidRDefault="0068146F">
      <w:r>
        <w:separator/>
      </w:r>
    </w:p>
  </w:endnote>
  <w:endnote w:type="continuationSeparator" w:id="0">
    <w:p w14:paraId="3C359315" w14:textId="77777777" w:rsidR="0068146F" w:rsidRDefault="0068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9A8D" w14:textId="77777777" w:rsidR="008A0DD4" w:rsidRPr="0065079B" w:rsidRDefault="008A0DD4" w:rsidP="008A0DD4">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Rua São Paulo, 865, Centro, Caixa Postal 05 – 87.320-000 - Roncador/PR</w:t>
    </w:r>
  </w:p>
  <w:p w14:paraId="52BEE085" w14:textId="6F033F46" w:rsidR="008A0DD4" w:rsidRPr="0065079B" w:rsidRDefault="008A0DD4" w:rsidP="008A0DD4">
    <w:pPr>
      <w:pStyle w:val="Subttulo"/>
      <w:rPr>
        <w:rFonts w:ascii="Arial" w:hAnsi="Arial" w:cs="Arial"/>
        <w:b w:val="0"/>
        <w:bCs/>
        <w:i/>
        <w:iCs/>
        <w:color w:val="31849B" w:themeColor="accent5" w:themeShade="BF"/>
        <w:sz w:val="20"/>
        <w:szCs w:val="20"/>
      </w:rPr>
    </w:pPr>
    <w:r w:rsidRPr="0065079B">
      <w:rPr>
        <w:rFonts w:ascii="Arial" w:hAnsi="Arial" w:cs="Arial"/>
        <w:b w:val="0"/>
        <w:bCs/>
        <w:i/>
        <w:iCs/>
        <w:color w:val="31849B" w:themeColor="accent5" w:themeShade="BF"/>
        <w:sz w:val="20"/>
        <w:szCs w:val="20"/>
      </w:rPr>
      <w:t xml:space="preserve">Fone </w:t>
    </w:r>
    <w:r w:rsidR="007E7842">
      <w:rPr>
        <w:rFonts w:ascii="Arial" w:hAnsi="Arial" w:cs="Arial"/>
        <w:b w:val="0"/>
        <w:bCs/>
        <w:i/>
        <w:iCs/>
        <w:noProof/>
        <w:color w:val="4BACC6" w:themeColor="accent5"/>
        <w:sz w:val="20"/>
        <w:szCs w:val="20"/>
      </w:rPr>
      <w:drawing>
        <wp:inline distT="0" distB="0" distL="0" distR="0" wp14:anchorId="344EC9F7" wp14:editId="7A83E717">
          <wp:extent cx="123348" cy="1130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Transparent[1].pn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72413" cy="157991"/>
                  </a:xfrm>
                  <a:prstGeom prst="rect">
                    <a:avLst/>
                  </a:prstGeom>
                </pic:spPr>
              </pic:pic>
            </a:graphicData>
          </a:graphic>
        </wp:inline>
      </w:drawing>
    </w:r>
    <w:r w:rsidR="007E7842">
      <w:rPr>
        <w:rFonts w:ascii="Arial" w:hAnsi="Arial" w:cs="Arial"/>
        <w:b w:val="0"/>
        <w:bCs/>
        <w:i/>
        <w:iCs/>
        <w:color w:val="31849B" w:themeColor="accent5" w:themeShade="BF"/>
        <w:sz w:val="20"/>
        <w:szCs w:val="20"/>
      </w:rPr>
      <w:t xml:space="preserve"> </w:t>
    </w:r>
    <w:r w:rsidRPr="0065079B">
      <w:rPr>
        <w:rFonts w:ascii="Arial" w:hAnsi="Arial" w:cs="Arial"/>
        <w:b w:val="0"/>
        <w:bCs/>
        <w:i/>
        <w:iCs/>
        <w:color w:val="31849B" w:themeColor="accent5" w:themeShade="BF"/>
        <w:sz w:val="20"/>
        <w:szCs w:val="20"/>
      </w:rPr>
      <w:t>(44) 3575-1434</w:t>
    </w:r>
    <w:r w:rsidR="007E7842">
      <w:rPr>
        <w:rFonts w:ascii="Arial" w:hAnsi="Arial" w:cs="Arial"/>
        <w:b w:val="0"/>
        <w:bCs/>
        <w:i/>
        <w:iCs/>
        <w:color w:val="31849B" w:themeColor="accent5" w:themeShade="BF"/>
        <w:sz w:val="20"/>
        <w:szCs w:val="20"/>
      </w:rPr>
      <w:t xml:space="preserve"> - </w:t>
    </w:r>
    <w:hyperlink r:id="rId2" w:history="1">
      <w:r w:rsidR="005F71B3" w:rsidRPr="0065079B">
        <w:rPr>
          <w:rStyle w:val="Hyperlink"/>
          <w:rFonts w:ascii="Arial" w:hAnsi="Arial" w:cs="Arial"/>
          <w:b w:val="0"/>
          <w:bCs/>
          <w:i/>
          <w:iCs/>
          <w:color w:val="31849B" w:themeColor="accent5" w:themeShade="BF"/>
          <w:sz w:val="20"/>
          <w:szCs w:val="20"/>
          <w:u w:val="none"/>
        </w:rPr>
        <w:t>www.roncador.pr.leg.br</w:t>
      </w:r>
    </w:hyperlink>
    <w:r w:rsidR="005F71B3" w:rsidRPr="0065079B">
      <w:rPr>
        <w:rStyle w:val="Hyperlink"/>
        <w:rFonts w:ascii="Arial" w:hAnsi="Arial" w:cs="Arial"/>
        <w:b w:val="0"/>
        <w:bCs/>
        <w:i/>
        <w:iCs/>
        <w:color w:val="31849B" w:themeColor="accent5" w:themeShade="BF"/>
        <w:sz w:val="20"/>
        <w:szCs w:val="20"/>
        <w:u w:val="none"/>
      </w:rPr>
      <w:t xml:space="preserve"> - </w:t>
    </w:r>
    <w:r w:rsidRPr="0065079B">
      <w:rPr>
        <w:rFonts w:ascii="Arial" w:hAnsi="Arial" w:cs="Arial"/>
        <w:b w:val="0"/>
        <w:bCs/>
        <w:i/>
        <w:iCs/>
        <w:color w:val="31849B" w:themeColor="accent5" w:themeShade="BF"/>
        <w:sz w:val="20"/>
        <w:szCs w:val="20"/>
      </w:rPr>
      <w:t xml:space="preserve">camara@roncador.pr.leg.br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DCC6" w14:textId="77777777" w:rsidR="0068146F" w:rsidRDefault="0068146F">
      <w:r>
        <w:separator/>
      </w:r>
    </w:p>
  </w:footnote>
  <w:footnote w:type="continuationSeparator" w:id="0">
    <w:p w14:paraId="0C5B729D" w14:textId="77777777" w:rsidR="0068146F" w:rsidRDefault="0068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67FA" w14:textId="7E43D97C" w:rsidR="00574644" w:rsidRDefault="0068146F">
    <w:pPr>
      <w:pStyle w:val="Cabealho"/>
    </w:pPr>
    <w:r>
      <w:rPr>
        <w:noProof/>
      </w:rPr>
      <w:pict w14:anchorId="0BFB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4" o:spid="_x0000_s1036" type="#_x0000_t75" style="position:absolute;margin-left:0;margin-top:0;width:453.5pt;height:537.75pt;z-index:-251655168;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2003" w14:textId="525443AB" w:rsidR="00E376A1" w:rsidRPr="0065079B" w:rsidRDefault="00075BC4" w:rsidP="00CB18B4">
    <w:pPr>
      <w:pStyle w:val="Subttulo"/>
      <w:jc w:val="left"/>
      <w:rPr>
        <w:rFonts w:ascii="Arial" w:hAnsi="Arial" w:cs="Arial"/>
        <w:bCs/>
        <w:i/>
        <w:iCs/>
        <w:color w:val="31849B" w:themeColor="accent5" w:themeShade="BF"/>
        <w:sz w:val="52"/>
        <w:szCs w:val="52"/>
      </w:rPr>
    </w:pPr>
    <w:r w:rsidRPr="00E376A1">
      <w:rPr>
        <w:rFonts w:ascii="Arial" w:hAnsi="Arial" w:cs="Arial"/>
        <w:i/>
        <w:iCs/>
        <w:noProof/>
        <w:color w:val="595959" w:themeColor="text1" w:themeTint="A6"/>
        <w:sz w:val="56"/>
        <w:szCs w:val="38"/>
      </w:rPr>
      <w:drawing>
        <wp:anchor distT="0" distB="0" distL="114300" distR="114300" simplePos="0" relativeHeight="251659264" behindDoc="1" locked="0" layoutInCell="1" allowOverlap="1" wp14:anchorId="508557D3" wp14:editId="76E081AD">
          <wp:simplePos x="0" y="0"/>
          <wp:positionH relativeFrom="leftMargin">
            <wp:posOffset>331589</wp:posOffset>
          </wp:positionH>
          <wp:positionV relativeFrom="paragraph">
            <wp:posOffset>-61818</wp:posOffset>
          </wp:positionV>
          <wp:extent cx="1044819" cy="1246311"/>
          <wp:effectExtent l="0" t="0" r="317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1044819" cy="12463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8146F">
      <w:rPr>
        <w:rFonts w:ascii="Arial" w:hAnsi="Arial" w:cs="Arial"/>
        <w:i/>
        <w:iCs/>
        <w:noProof/>
        <w:color w:val="595959" w:themeColor="text1" w:themeTint="A6"/>
        <w:sz w:val="56"/>
        <w:szCs w:val="38"/>
      </w:rPr>
      <w:pict w14:anchorId="4410D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5" o:spid="_x0000_s1037" type="#_x0000_t75" style="position:absolute;margin-left:0;margin-top:0;width:453.5pt;height:537.75pt;z-index:-251654144;mso-position-horizontal:center;mso-position-horizontal-relative:margin;mso-position-vertical:center;mso-position-vertical-relative:margin" o:allowincell="f">
          <v:imagedata r:id="rId2" o:title="Logo roncador PTBR2" gain="19661f" blacklevel="22938f"/>
          <w10:wrap anchorx="margin" anchory="margin"/>
        </v:shape>
      </w:pict>
    </w:r>
    <w:r w:rsidR="00E376A1">
      <w:rPr>
        <w:rFonts w:ascii="Arial" w:hAnsi="Arial" w:cs="Arial"/>
        <w:bCs/>
        <w:i/>
        <w:iCs/>
        <w:color w:val="595959" w:themeColor="text1" w:themeTint="A6"/>
        <w:sz w:val="56"/>
        <w:szCs w:val="38"/>
      </w:rPr>
      <w:t xml:space="preserve"> </w:t>
    </w:r>
    <w:r w:rsidR="0065079B">
      <w:rPr>
        <w:rFonts w:ascii="Arial" w:hAnsi="Arial" w:cs="Arial"/>
        <w:bCs/>
        <w:i/>
        <w:iCs/>
        <w:color w:val="595959" w:themeColor="text1" w:themeTint="A6"/>
        <w:sz w:val="56"/>
        <w:szCs w:val="38"/>
      </w:rPr>
      <w:t xml:space="preserve">   </w:t>
    </w:r>
    <w:r w:rsidR="008A0DD4" w:rsidRPr="0065079B">
      <w:rPr>
        <w:rFonts w:ascii="Arial" w:hAnsi="Arial" w:cs="Arial"/>
        <w:bCs/>
        <w:i/>
        <w:iCs/>
        <w:color w:val="31849B" w:themeColor="accent5" w:themeShade="BF"/>
        <w:sz w:val="48"/>
        <w:szCs w:val="52"/>
      </w:rPr>
      <w:t>PODER LEGISLATIVO</w:t>
    </w:r>
    <w:r w:rsidR="0065079B" w:rsidRPr="0065079B">
      <w:rPr>
        <w:rFonts w:ascii="Arial" w:hAnsi="Arial" w:cs="Arial"/>
        <w:bCs/>
        <w:i/>
        <w:iCs/>
        <w:color w:val="31849B" w:themeColor="accent5" w:themeShade="BF"/>
        <w:sz w:val="48"/>
        <w:szCs w:val="52"/>
      </w:rPr>
      <w:t xml:space="preserve"> </w:t>
    </w:r>
    <w:r w:rsidR="00E376A1" w:rsidRPr="0065079B">
      <w:rPr>
        <w:rFonts w:ascii="Arial" w:hAnsi="Arial" w:cs="Arial"/>
        <w:bCs/>
        <w:i/>
        <w:iCs/>
        <w:color w:val="31849B" w:themeColor="accent5" w:themeShade="BF"/>
        <w:sz w:val="48"/>
        <w:szCs w:val="52"/>
      </w:rPr>
      <w:t>MUNICIPAL</w:t>
    </w:r>
  </w:p>
  <w:p w14:paraId="608FD136" w14:textId="2875CDAA" w:rsidR="0065079B" w:rsidRPr="0065079B" w:rsidRDefault="0065079B" w:rsidP="00CB18B4">
    <w:pPr>
      <w:pStyle w:val="Subttulo"/>
      <w:rPr>
        <w:rFonts w:ascii="Arial" w:hAnsi="Arial" w:cs="Arial"/>
        <w:bCs/>
        <w:i/>
        <w:iCs/>
        <w:color w:val="31849B" w:themeColor="accent5" w:themeShade="BF"/>
        <w:sz w:val="200"/>
        <w:szCs w:val="58"/>
      </w:rPr>
    </w:pPr>
    <w:r w:rsidRPr="0065079B">
      <w:rPr>
        <w:rFonts w:ascii="Arial" w:hAnsi="Arial" w:cs="Arial"/>
        <w:bCs/>
        <w:i/>
        <w:iCs/>
        <w:color w:val="31849B" w:themeColor="accent5" w:themeShade="BF"/>
        <w:sz w:val="52"/>
        <w:szCs w:val="28"/>
      </w:rPr>
      <w:t xml:space="preserve"> </w:t>
    </w:r>
    <w:r w:rsidRPr="0065079B">
      <w:rPr>
        <w:rFonts w:ascii="Arial" w:hAnsi="Arial" w:cs="Arial"/>
        <w:bCs/>
        <w:i/>
        <w:iCs/>
        <w:color w:val="31849B" w:themeColor="accent5" w:themeShade="BF"/>
        <w:sz w:val="48"/>
        <w:szCs w:val="28"/>
      </w:rPr>
      <w:t>CÂMARA DE RONCADOR/PR</w:t>
    </w:r>
  </w:p>
  <w:p w14:paraId="05C6F817" w14:textId="1DA54D24" w:rsidR="008A0DD4" w:rsidRPr="0065079B" w:rsidRDefault="00D617D9" w:rsidP="004E43EA">
    <w:pPr>
      <w:pStyle w:val="Subttulo"/>
      <w:spacing w:line="276" w:lineRule="auto"/>
      <w:rPr>
        <w:rFonts w:ascii="Arial" w:hAnsi="Arial" w:cs="Arial"/>
        <w:b w:val="0"/>
        <w:bCs/>
        <w:i/>
        <w:iCs/>
        <w:color w:val="31849B" w:themeColor="accent5" w:themeShade="BF"/>
        <w:sz w:val="18"/>
        <w:szCs w:val="20"/>
      </w:rPr>
    </w:pPr>
    <w:r w:rsidRPr="0065079B">
      <w:rPr>
        <w:rFonts w:ascii="Arial" w:hAnsi="Arial" w:cs="Arial"/>
        <w:b w:val="0"/>
        <w:bCs/>
        <w:i/>
        <w:iCs/>
        <w:color w:val="31849B" w:themeColor="accent5" w:themeShade="BF"/>
        <w:sz w:val="28"/>
        <w:szCs w:val="20"/>
      </w:rPr>
      <w:t>1</w:t>
    </w:r>
    <w:r w:rsidR="009D5806" w:rsidRPr="0065079B">
      <w:rPr>
        <w:rFonts w:ascii="Arial" w:hAnsi="Arial" w:cs="Arial"/>
        <w:b w:val="0"/>
        <w:bCs/>
        <w:i/>
        <w:iCs/>
        <w:color w:val="31849B" w:themeColor="accent5" w:themeShade="BF"/>
        <w:sz w:val="28"/>
        <w:szCs w:val="20"/>
      </w:rPr>
      <w:t>6</w:t>
    </w:r>
    <w:r w:rsidRPr="0065079B">
      <w:rPr>
        <w:rFonts w:ascii="Arial" w:hAnsi="Arial" w:cs="Arial"/>
        <w:b w:val="0"/>
        <w:bCs/>
        <w:i/>
        <w:iCs/>
        <w:color w:val="31849B" w:themeColor="accent5" w:themeShade="BF"/>
        <w:sz w:val="28"/>
        <w:szCs w:val="20"/>
      </w:rPr>
      <w:t>ª LEGISLATURA 202</w:t>
    </w:r>
    <w:r w:rsidR="009D5806" w:rsidRPr="0065079B">
      <w:rPr>
        <w:rFonts w:ascii="Arial" w:hAnsi="Arial" w:cs="Arial"/>
        <w:b w:val="0"/>
        <w:bCs/>
        <w:i/>
        <w:iCs/>
        <w:color w:val="31849B" w:themeColor="accent5" w:themeShade="BF"/>
        <w:sz w:val="28"/>
        <w:szCs w:val="20"/>
      </w:rPr>
      <w:t>5</w:t>
    </w:r>
    <w:r w:rsidRPr="0065079B">
      <w:rPr>
        <w:rFonts w:ascii="Arial" w:hAnsi="Arial" w:cs="Arial"/>
        <w:b w:val="0"/>
        <w:bCs/>
        <w:i/>
        <w:iCs/>
        <w:color w:val="31849B" w:themeColor="accent5" w:themeShade="BF"/>
        <w:sz w:val="28"/>
        <w:szCs w:val="20"/>
      </w:rPr>
      <w:t>-202</w:t>
    </w:r>
    <w:r w:rsidR="009D5806" w:rsidRPr="0065079B">
      <w:rPr>
        <w:rFonts w:ascii="Arial" w:hAnsi="Arial" w:cs="Arial"/>
        <w:b w:val="0"/>
        <w:bCs/>
        <w:i/>
        <w:iCs/>
        <w:color w:val="31849B" w:themeColor="accent5" w:themeShade="BF"/>
        <w:sz w:val="28"/>
        <w:szCs w:val="20"/>
      </w:rPr>
      <w:t>8</w:t>
    </w:r>
  </w:p>
  <w:p w14:paraId="54B78ABB" w14:textId="232D8F2B" w:rsidR="00E253F2" w:rsidRPr="0065079B" w:rsidRDefault="008A0DD4" w:rsidP="00CB18B4">
    <w:pPr>
      <w:pStyle w:val="Subttulo"/>
      <w:ind w:left="708"/>
      <w:jc w:val="left"/>
      <w:rPr>
        <w:b w:val="0"/>
        <w:i/>
        <w:color w:val="7F7F7F" w:themeColor="text1" w:themeTint="80"/>
      </w:rPr>
    </w:pPr>
    <w:r w:rsidRPr="0065079B">
      <w:rPr>
        <w:rFonts w:ascii="Arial" w:hAnsi="Arial" w:cs="Arial"/>
        <w:b w:val="0"/>
        <w:bCs/>
        <w:i/>
        <w:iCs/>
        <w:color w:val="31849B" w:themeColor="accent5" w:themeShade="BF"/>
      </w:rPr>
      <w:t xml:space="preserve">                          </w:t>
    </w:r>
    <w:r w:rsidR="0065079B" w:rsidRPr="0065079B">
      <w:rPr>
        <w:rFonts w:ascii="Arial" w:hAnsi="Arial" w:cs="Arial"/>
        <w:b w:val="0"/>
        <w:bCs/>
        <w:i/>
        <w:iCs/>
        <w:color w:val="31849B" w:themeColor="accent5" w:themeShade="BF"/>
      </w:rPr>
      <w:t xml:space="preserve"> </w:t>
    </w:r>
    <w:r w:rsidR="009952FF" w:rsidRPr="00653312">
      <w:rPr>
        <w:rFonts w:ascii="Arial" w:hAnsi="Arial" w:cs="Arial"/>
        <w:b w:val="0"/>
        <w:bCs/>
        <w:i/>
        <w:iCs/>
        <w:color w:val="31849B" w:themeColor="accent5" w:themeShade="BF"/>
        <w:sz w:val="28"/>
      </w:rPr>
      <w:t>CNPJ: 78.184.355/0001-75</w:t>
    </w:r>
    <w:r w:rsidR="0068146F">
      <w:rPr>
        <w:b w:val="0"/>
        <w:i/>
        <w:color w:val="7F7F7F" w:themeColor="text1" w:themeTint="80"/>
      </w:rPr>
      <w:pict w14:anchorId="64A6CF75">
        <v:rect id="_x0000_i1025" style="width:413.2pt;height:.15pt" o:hrpct="988"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304D" w14:textId="3566A08A" w:rsidR="00574644" w:rsidRDefault="0068146F">
    <w:pPr>
      <w:pStyle w:val="Cabealho"/>
    </w:pPr>
    <w:r>
      <w:rPr>
        <w:noProof/>
      </w:rPr>
      <w:pict w14:anchorId="3D29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93093" o:spid="_x0000_s1035" type="#_x0000_t75" style="position:absolute;margin-left:0;margin-top:0;width:453.5pt;height:537.75pt;z-index:-251656192;mso-position-horizontal:center;mso-position-horizontal-relative:margin;mso-position-vertical:center;mso-position-vertical-relative:margin" o:allowincell="f">
          <v:imagedata r:id="rId1" o:title="Logo roncador PTBR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07"/>
    <w:rsid w:val="0003064D"/>
    <w:rsid w:val="000347A9"/>
    <w:rsid w:val="0005688F"/>
    <w:rsid w:val="00064317"/>
    <w:rsid w:val="0007499B"/>
    <w:rsid w:val="00075BC4"/>
    <w:rsid w:val="000A1D38"/>
    <w:rsid w:val="00120DC9"/>
    <w:rsid w:val="00146930"/>
    <w:rsid w:val="001537DC"/>
    <w:rsid w:val="001872A4"/>
    <w:rsid w:val="00192ED6"/>
    <w:rsid w:val="001943FD"/>
    <w:rsid w:val="002466DB"/>
    <w:rsid w:val="00275347"/>
    <w:rsid w:val="002C683C"/>
    <w:rsid w:val="002D51FC"/>
    <w:rsid w:val="002E4B6D"/>
    <w:rsid w:val="002F0A7D"/>
    <w:rsid w:val="002F0FEA"/>
    <w:rsid w:val="00306A3F"/>
    <w:rsid w:val="003258A7"/>
    <w:rsid w:val="00341856"/>
    <w:rsid w:val="00365333"/>
    <w:rsid w:val="00371C54"/>
    <w:rsid w:val="003869DE"/>
    <w:rsid w:val="00390CAB"/>
    <w:rsid w:val="003B2A57"/>
    <w:rsid w:val="003E060E"/>
    <w:rsid w:val="003F24AF"/>
    <w:rsid w:val="003F548E"/>
    <w:rsid w:val="00423EB7"/>
    <w:rsid w:val="004650E4"/>
    <w:rsid w:val="004950A8"/>
    <w:rsid w:val="004A35B0"/>
    <w:rsid w:val="004B264B"/>
    <w:rsid w:val="004D4CE6"/>
    <w:rsid w:val="004E43EA"/>
    <w:rsid w:val="004E4855"/>
    <w:rsid w:val="004F5EC0"/>
    <w:rsid w:val="004F66B5"/>
    <w:rsid w:val="005206E3"/>
    <w:rsid w:val="005213D9"/>
    <w:rsid w:val="00541844"/>
    <w:rsid w:val="005453A4"/>
    <w:rsid w:val="0055056F"/>
    <w:rsid w:val="00552D4D"/>
    <w:rsid w:val="00574644"/>
    <w:rsid w:val="005828EB"/>
    <w:rsid w:val="005B2130"/>
    <w:rsid w:val="005C0CC0"/>
    <w:rsid w:val="005F3A96"/>
    <w:rsid w:val="005F71B3"/>
    <w:rsid w:val="00630A9F"/>
    <w:rsid w:val="006410F3"/>
    <w:rsid w:val="0064452B"/>
    <w:rsid w:val="0065079B"/>
    <w:rsid w:val="00651B84"/>
    <w:rsid w:val="00653312"/>
    <w:rsid w:val="00667B30"/>
    <w:rsid w:val="0068146F"/>
    <w:rsid w:val="0068261D"/>
    <w:rsid w:val="00687550"/>
    <w:rsid w:val="006925E6"/>
    <w:rsid w:val="006A7FC8"/>
    <w:rsid w:val="006F3943"/>
    <w:rsid w:val="00704EBC"/>
    <w:rsid w:val="007074A4"/>
    <w:rsid w:val="007468BA"/>
    <w:rsid w:val="00757A1C"/>
    <w:rsid w:val="007B60E6"/>
    <w:rsid w:val="007C0A19"/>
    <w:rsid w:val="007E7842"/>
    <w:rsid w:val="007F2DBA"/>
    <w:rsid w:val="008222BD"/>
    <w:rsid w:val="00833422"/>
    <w:rsid w:val="008A0DD4"/>
    <w:rsid w:val="008C068C"/>
    <w:rsid w:val="008D4E86"/>
    <w:rsid w:val="008D7186"/>
    <w:rsid w:val="008E362B"/>
    <w:rsid w:val="009574DC"/>
    <w:rsid w:val="0097264A"/>
    <w:rsid w:val="00972A32"/>
    <w:rsid w:val="00973A07"/>
    <w:rsid w:val="00973FD8"/>
    <w:rsid w:val="009952FF"/>
    <w:rsid w:val="009A182A"/>
    <w:rsid w:val="009A7FEB"/>
    <w:rsid w:val="009D5806"/>
    <w:rsid w:val="009E2745"/>
    <w:rsid w:val="009F28CC"/>
    <w:rsid w:val="00A16AD9"/>
    <w:rsid w:val="00A9190C"/>
    <w:rsid w:val="00AA3D13"/>
    <w:rsid w:val="00AA69A7"/>
    <w:rsid w:val="00AA6E76"/>
    <w:rsid w:val="00B0113C"/>
    <w:rsid w:val="00B117E9"/>
    <w:rsid w:val="00B13306"/>
    <w:rsid w:val="00B13C47"/>
    <w:rsid w:val="00B36510"/>
    <w:rsid w:val="00B3672A"/>
    <w:rsid w:val="00B5160D"/>
    <w:rsid w:val="00B66E1D"/>
    <w:rsid w:val="00B9493D"/>
    <w:rsid w:val="00BC1289"/>
    <w:rsid w:val="00BD78FC"/>
    <w:rsid w:val="00C046FA"/>
    <w:rsid w:val="00C23FF0"/>
    <w:rsid w:val="00C251AA"/>
    <w:rsid w:val="00C6104B"/>
    <w:rsid w:val="00C971E6"/>
    <w:rsid w:val="00CA41C2"/>
    <w:rsid w:val="00CB18B4"/>
    <w:rsid w:val="00CD30AE"/>
    <w:rsid w:val="00CE4461"/>
    <w:rsid w:val="00CE5F34"/>
    <w:rsid w:val="00CE6E91"/>
    <w:rsid w:val="00D22474"/>
    <w:rsid w:val="00D539FD"/>
    <w:rsid w:val="00D617D9"/>
    <w:rsid w:val="00DF2FDF"/>
    <w:rsid w:val="00E253F2"/>
    <w:rsid w:val="00E34700"/>
    <w:rsid w:val="00E376A1"/>
    <w:rsid w:val="00E421E8"/>
    <w:rsid w:val="00E778D1"/>
    <w:rsid w:val="00E92C5B"/>
    <w:rsid w:val="00EB3D8F"/>
    <w:rsid w:val="00EC7946"/>
    <w:rsid w:val="00F00D63"/>
    <w:rsid w:val="00F063FA"/>
    <w:rsid w:val="00F47E14"/>
    <w:rsid w:val="00F6408D"/>
    <w:rsid w:val="00F909E1"/>
    <w:rsid w:val="00F94704"/>
    <w:rsid w:val="00FA5F3F"/>
    <w:rsid w:val="00FB2AE9"/>
    <w:rsid w:val="00FB56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30BF"/>
  <w15:docId w15:val="{5821EBCC-A93B-4E1F-977B-179EB371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0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A07"/>
    <w:pPr>
      <w:tabs>
        <w:tab w:val="center" w:pos="4680"/>
        <w:tab w:val="right" w:pos="9360"/>
      </w:tabs>
    </w:pPr>
  </w:style>
  <w:style w:type="character" w:customStyle="1" w:styleId="CabealhoChar">
    <w:name w:val="Cabeçalho Char"/>
    <w:basedOn w:val="Fontepargpadro"/>
    <w:link w:val="Cabealho"/>
    <w:uiPriority w:val="99"/>
    <w:rsid w:val="00973A0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973A07"/>
    <w:pPr>
      <w:jc w:val="center"/>
    </w:pPr>
    <w:rPr>
      <w:b/>
      <w:sz w:val="24"/>
      <w:szCs w:val="24"/>
    </w:rPr>
  </w:style>
  <w:style w:type="character" w:customStyle="1" w:styleId="SubttuloChar">
    <w:name w:val="Subtítulo Char"/>
    <w:basedOn w:val="Fontepargpadro"/>
    <w:link w:val="Subttulo"/>
    <w:rsid w:val="00973A07"/>
    <w:rPr>
      <w:rFonts w:ascii="Times New Roman" w:eastAsia="Times New Roman" w:hAnsi="Times New Roman" w:cs="Times New Roman"/>
      <w:b/>
      <w:sz w:val="24"/>
      <w:szCs w:val="24"/>
      <w:lang w:eastAsia="pt-BR"/>
    </w:rPr>
  </w:style>
  <w:style w:type="paragraph" w:styleId="Rodap">
    <w:name w:val="footer"/>
    <w:basedOn w:val="Normal"/>
    <w:link w:val="RodapChar"/>
    <w:uiPriority w:val="99"/>
    <w:unhideWhenUsed/>
    <w:rsid w:val="00973A07"/>
    <w:pPr>
      <w:tabs>
        <w:tab w:val="center" w:pos="4680"/>
        <w:tab w:val="right" w:pos="9360"/>
      </w:tabs>
    </w:pPr>
  </w:style>
  <w:style w:type="character" w:customStyle="1" w:styleId="RodapChar">
    <w:name w:val="Rodapé Char"/>
    <w:basedOn w:val="Fontepargpadro"/>
    <w:link w:val="Rodap"/>
    <w:uiPriority w:val="99"/>
    <w:rsid w:val="00973A07"/>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952FF"/>
    <w:rPr>
      <w:color w:val="0000FF" w:themeColor="hyperlink"/>
      <w:u w:val="single"/>
    </w:rPr>
  </w:style>
  <w:style w:type="character" w:customStyle="1" w:styleId="MenoPendente1">
    <w:name w:val="Menção Pendente1"/>
    <w:basedOn w:val="Fontepargpadro"/>
    <w:uiPriority w:val="99"/>
    <w:semiHidden/>
    <w:unhideWhenUsed/>
    <w:rsid w:val="009952FF"/>
    <w:rPr>
      <w:color w:val="605E5C"/>
      <w:shd w:val="clear" w:color="auto" w:fill="E1DFDD"/>
    </w:rPr>
  </w:style>
  <w:style w:type="table" w:styleId="Tabelacomgrade">
    <w:name w:val="Table Grid"/>
    <w:basedOn w:val="Tabelanormal"/>
    <w:uiPriority w:val="39"/>
    <w:rsid w:val="00B0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421E8"/>
    <w:rPr>
      <w:rFonts w:ascii="Segoe UI" w:hAnsi="Segoe UI" w:cs="Segoe UI"/>
      <w:sz w:val="18"/>
      <w:szCs w:val="18"/>
    </w:rPr>
  </w:style>
  <w:style w:type="character" w:customStyle="1" w:styleId="TextodebaloChar">
    <w:name w:val="Texto de balão Char"/>
    <w:basedOn w:val="Fontepargpadro"/>
    <w:link w:val="Textodebalo"/>
    <w:uiPriority w:val="99"/>
    <w:semiHidden/>
    <w:rsid w:val="00E421E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ncador.pr.leg.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FE2A-9BE3-4AAC-948F-963FDAB2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1595</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CAMARA RONCADOR</cp:lastModifiedBy>
  <cp:revision>3</cp:revision>
  <cp:lastPrinted>2025-01-22T12:53:00Z</cp:lastPrinted>
  <dcterms:created xsi:type="dcterms:W3CDTF">2025-06-16T14:25:00Z</dcterms:created>
  <dcterms:modified xsi:type="dcterms:W3CDTF">2025-06-16T14:25:00Z</dcterms:modified>
</cp:coreProperties>
</file>