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156390E7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101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BFA4D30" w14:textId="6A0D761E" w:rsidR="00BC4F76" w:rsidRDefault="000346A3" w:rsidP="00EB7A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 xml:space="preserve">ao Senhor </w:t>
      </w:r>
      <w:r w:rsidR="0024048D">
        <w:rPr>
          <w:rFonts w:ascii="Arial" w:hAnsi="Arial" w:cs="Arial"/>
          <w:b/>
          <w:sz w:val="24"/>
          <w:shd w:val="clear" w:color="auto" w:fill="FFFFFF"/>
        </w:rPr>
        <w:t>OSVALDO LAVEZZO, Secretário de Agricultura do Município de Roncador/PR,</w:t>
      </w:r>
      <w:r w:rsidR="00D90294" w:rsidRPr="00BC4F76">
        <w:rPr>
          <w:rFonts w:ascii="Verdana" w:hAnsi="Verdana"/>
          <w:sz w:val="24"/>
          <w:szCs w:val="24"/>
        </w:rPr>
        <w:t xml:space="preserve"> </w:t>
      </w:r>
      <w:r w:rsidR="00BC4F76" w:rsidRPr="00BC4F76">
        <w:rPr>
          <w:rFonts w:ascii="Arial" w:hAnsi="Arial" w:cs="Arial"/>
          <w:bCs/>
          <w:sz w:val="24"/>
          <w:szCs w:val="24"/>
        </w:rPr>
        <w:t>a perfuração de poço artesiano</w:t>
      </w:r>
      <w:r w:rsidR="0068770E">
        <w:rPr>
          <w:rFonts w:ascii="Arial" w:hAnsi="Arial" w:cs="Arial"/>
          <w:bCs/>
          <w:sz w:val="24"/>
          <w:szCs w:val="24"/>
        </w:rPr>
        <w:t xml:space="preserve"> no</w:t>
      </w:r>
      <w:r w:rsidR="00BC4F76" w:rsidRPr="00BC4F76">
        <w:rPr>
          <w:rFonts w:ascii="Arial" w:hAnsi="Arial" w:cs="Arial"/>
          <w:bCs/>
          <w:sz w:val="24"/>
          <w:szCs w:val="24"/>
        </w:rPr>
        <w:t xml:space="preserve"> </w:t>
      </w:r>
      <w:r w:rsidR="0024048D">
        <w:rPr>
          <w:rFonts w:ascii="Arial" w:hAnsi="Arial" w:cs="Arial"/>
          <w:bCs/>
          <w:sz w:val="24"/>
          <w:szCs w:val="24"/>
        </w:rPr>
        <w:t xml:space="preserve">sitio Nossa Senhora Aparecida, propriedade do Sr. Ademir da Silva </w:t>
      </w:r>
      <w:r w:rsidR="0024048D">
        <w:rPr>
          <w:rFonts w:ascii="Arial" w:hAnsi="Arial" w:cs="Arial"/>
          <w:bCs/>
          <w:sz w:val="24"/>
          <w:szCs w:val="24"/>
        </w:rPr>
        <w:t>Mendes comunidade do Encruzo</w:t>
      </w:r>
      <w:r w:rsidR="0032551E">
        <w:rPr>
          <w:rFonts w:ascii="Arial" w:hAnsi="Arial" w:cs="Arial"/>
          <w:bCs/>
          <w:sz w:val="24"/>
          <w:szCs w:val="24"/>
        </w:rPr>
        <w:t xml:space="preserve"> e comunidade </w:t>
      </w:r>
      <w:r w:rsidR="0024048D">
        <w:rPr>
          <w:rFonts w:ascii="Arial" w:hAnsi="Arial" w:cs="Arial"/>
          <w:bCs/>
          <w:sz w:val="24"/>
          <w:szCs w:val="24"/>
        </w:rPr>
        <w:t>Estrela</w:t>
      </w:r>
      <w:r w:rsidR="0024048D">
        <w:rPr>
          <w:rFonts w:ascii="Arial" w:hAnsi="Arial" w:cs="Arial"/>
          <w:bCs/>
          <w:sz w:val="24"/>
          <w:szCs w:val="24"/>
        </w:rPr>
        <w:t>, município de Roncador/PR.</w:t>
      </w:r>
    </w:p>
    <w:p w14:paraId="43BE94FC" w14:textId="77777777" w:rsidR="009B1048" w:rsidRDefault="009B1048" w:rsidP="00EB7A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CD49256" w14:textId="48A6FB82" w:rsidR="00BC4F76" w:rsidRDefault="0024048D" w:rsidP="00EB7AA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 que a falta de água tem trazido muitos transtornos </w:t>
      </w:r>
      <w:r w:rsidR="009B1048">
        <w:rPr>
          <w:rFonts w:ascii="Arial" w:hAnsi="Arial" w:cs="Arial"/>
          <w:bCs/>
          <w:sz w:val="24"/>
          <w:szCs w:val="24"/>
        </w:rPr>
        <w:t xml:space="preserve">e prejuízos ao morador, tendo em vista que este trabalha com estufa de tomates e a falta de água fez com que perdesse em média uns quatrocentos quilos de tomate. </w:t>
      </w:r>
    </w:p>
    <w:p w14:paraId="660DFC34" w14:textId="21793FE2" w:rsidR="009B1048" w:rsidRDefault="009B1048" w:rsidP="00EB7AA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perfuração de um poço artesiano é uma alternativa para que o morador possa manter o cultivo de tomates, pois o tomateiro é uma planta que necessita estar irrigado na medida correta e nos períodos de escassez de água</w:t>
      </w:r>
      <w:r w:rsidR="0068770E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se não houver poço artesiano para irrigar a plantação, o agricultor tem uma gra</w:t>
      </w:r>
      <w:r w:rsidR="0032551E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de per</w:t>
      </w:r>
      <w:r w:rsidR="0032551E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a no cultivo, além disso as plantas que consegu</w:t>
      </w:r>
      <w:r w:rsidR="0032551E">
        <w:rPr>
          <w:rFonts w:ascii="Arial" w:hAnsi="Arial" w:cs="Arial"/>
          <w:bCs/>
          <w:sz w:val="24"/>
          <w:szCs w:val="24"/>
        </w:rPr>
        <w:t xml:space="preserve">em </w:t>
      </w:r>
      <w:r>
        <w:rPr>
          <w:rFonts w:ascii="Arial" w:hAnsi="Arial" w:cs="Arial"/>
          <w:bCs/>
          <w:sz w:val="24"/>
          <w:szCs w:val="24"/>
        </w:rPr>
        <w:t>sobreviver, produzem um fruto de baixa qualidade, prejudicando a comercialização do mesmo.</w:t>
      </w:r>
    </w:p>
    <w:p w14:paraId="3BE358D8" w14:textId="3C3AF19E" w:rsidR="00BC4F76" w:rsidRDefault="00BC4F76" w:rsidP="00EB7AA2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1A7F8AC" w14:textId="5016AD04" w:rsidR="0032551E" w:rsidRDefault="0032551E" w:rsidP="0032551E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Infelizmente muitas de nossas comunidades vem sendo atingidas com a falta de água e a solução encontrada são os poços artesianos, no entanto o custo para perfurar um poço é bastante elevado e as comunidade não conseguem realizar sozinhas, pois dependem de maquinários específicos e licença dos órgãos competentes.</w:t>
      </w:r>
    </w:p>
    <w:p w14:paraId="73FB9C4C" w14:textId="1999C199" w:rsidR="0032551E" w:rsidRDefault="0032551E" w:rsidP="003255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essa razão solicitamos </w:t>
      </w:r>
      <w:r w:rsidR="0068770E">
        <w:rPr>
          <w:rFonts w:ascii="Arial" w:hAnsi="Arial" w:cs="Arial"/>
          <w:sz w:val="24"/>
          <w:szCs w:val="24"/>
        </w:rPr>
        <w:t xml:space="preserve">empenho para atendimento a essa demanda </w:t>
      </w:r>
      <w:r>
        <w:rPr>
          <w:rFonts w:ascii="Arial" w:hAnsi="Arial" w:cs="Arial"/>
          <w:sz w:val="24"/>
          <w:szCs w:val="24"/>
        </w:rPr>
        <w:t>e soluciona</w:t>
      </w:r>
      <w:r w:rsidR="0068770E">
        <w:rPr>
          <w:rFonts w:ascii="Arial" w:hAnsi="Arial" w:cs="Arial"/>
          <w:sz w:val="24"/>
          <w:szCs w:val="24"/>
        </w:rPr>
        <w:t>ndo um</w:t>
      </w:r>
      <w:r>
        <w:rPr>
          <w:rFonts w:ascii="Arial" w:hAnsi="Arial" w:cs="Arial"/>
          <w:sz w:val="24"/>
          <w:szCs w:val="24"/>
        </w:rPr>
        <w:t xml:space="preserve"> problema tão sério enfrentado pela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comunidade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14:paraId="3C541D74" w14:textId="77777777" w:rsidR="0032551E" w:rsidRDefault="0032551E" w:rsidP="00EB7AA2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BD418B5" w14:textId="77777777" w:rsidR="00BC4F76" w:rsidRPr="00BC4F76" w:rsidRDefault="00BC4F76" w:rsidP="00EB7AA2">
      <w:pPr>
        <w:pStyle w:val="Ttulo4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1D463546" w14:textId="77777777" w:rsidR="00BC4F76" w:rsidRPr="00BC4F76" w:rsidRDefault="00BC4F76" w:rsidP="00EB7AA2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0E015F6B" w:rsidR="00BC4F76" w:rsidRDefault="00BC4F76" w:rsidP="009B1048">
      <w:pPr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9B1048">
        <w:rPr>
          <w:rFonts w:ascii="Arial" w:hAnsi="Arial" w:cs="Arial"/>
          <w:bCs/>
          <w:sz w:val="24"/>
          <w:szCs w:val="24"/>
        </w:rPr>
        <w:t>09 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0166502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4D1DC262" w14:textId="09B6F7C2" w:rsidR="009B1048" w:rsidRDefault="009B1048" w:rsidP="00EB7AA2">
      <w:pPr>
        <w:jc w:val="center"/>
        <w:rPr>
          <w:rFonts w:ascii="Arial" w:hAnsi="Arial" w:cs="Arial"/>
          <w:b/>
          <w:sz w:val="24"/>
        </w:rPr>
      </w:pPr>
    </w:p>
    <w:p w14:paraId="4B4B775C" w14:textId="77777777" w:rsidR="009B1048" w:rsidRDefault="009B1048" w:rsidP="00EB7AA2">
      <w:pPr>
        <w:jc w:val="center"/>
        <w:rPr>
          <w:rFonts w:ascii="Arial" w:hAnsi="Arial" w:cs="Arial"/>
          <w:b/>
          <w:sz w:val="24"/>
        </w:rPr>
      </w:pPr>
    </w:p>
    <w:p w14:paraId="1F1FCC69" w14:textId="4B3AB9E3" w:rsidR="00EB7AA2" w:rsidRDefault="009B1048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Adriana de Freitas </w:t>
      </w:r>
    </w:p>
    <w:p w14:paraId="26FA0B10" w14:textId="761DF534" w:rsidR="009B1048" w:rsidRPr="005C702B" w:rsidRDefault="009B1048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Vereadora</w:t>
      </w:r>
    </w:p>
    <w:sectPr w:rsidR="009B1048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AA71" w14:textId="77777777" w:rsidR="00B960C5" w:rsidRDefault="00B960C5">
      <w:r>
        <w:separator/>
      </w:r>
    </w:p>
  </w:endnote>
  <w:endnote w:type="continuationSeparator" w:id="0">
    <w:p w14:paraId="27AAFB28" w14:textId="77777777" w:rsidR="00B960C5" w:rsidRDefault="00B9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D655" w14:textId="77777777" w:rsidR="00B960C5" w:rsidRDefault="00B960C5">
      <w:r>
        <w:separator/>
      </w:r>
    </w:p>
  </w:footnote>
  <w:footnote w:type="continuationSeparator" w:id="0">
    <w:p w14:paraId="51412282" w14:textId="77777777" w:rsidR="00B960C5" w:rsidRDefault="00B9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960C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B960C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960C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A1D38"/>
    <w:rsid w:val="000A71FD"/>
    <w:rsid w:val="000B074E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48D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67C9B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C702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51F"/>
    <w:rsid w:val="007E7842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1048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60C5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065E"/>
    <w:rsid w:val="00D45375"/>
    <w:rsid w:val="00D455AB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2025-06-09T19:11:00Z</cp:lastPrinted>
  <dcterms:created xsi:type="dcterms:W3CDTF">2025-06-09T18:36:00Z</dcterms:created>
  <dcterms:modified xsi:type="dcterms:W3CDTF">2025-06-09T19:52:00Z</dcterms:modified>
</cp:coreProperties>
</file>