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16B9" w14:textId="09B3F9F4" w:rsidR="008376CF" w:rsidRPr="007A086C" w:rsidRDefault="008376CF" w:rsidP="008376CF">
      <w:pPr>
        <w:tabs>
          <w:tab w:val="left" w:pos="9214"/>
        </w:tabs>
        <w:spacing w:line="288" w:lineRule="auto"/>
        <w:ind w:left="2977"/>
        <w:jc w:val="both"/>
        <w:rPr>
          <w:rFonts w:ascii="Arial" w:hAnsi="Arial" w:cs="Arial"/>
          <w:b/>
        </w:rPr>
      </w:pPr>
      <w:r w:rsidRPr="007A086C">
        <w:rPr>
          <w:rFonts w:ascii="Arial" w:hAnsi="Arial" w:cs="Arial"/>
          <w:b/>
        </w:rPr>
        <w:t xml:space="preserve">PROJETO DE LEI </w:t>
      </w:r>
      <w:r w:rsidR="007A086C">
        <w:rPr>
          <w:rFonts w:ascii="Arial" w:hAnsi="Arial" w:cs="Arial"/>
          <w:b/>
        </w:rPr>
        <w:t xml:space="preserve">DO LEGISLATIVO </w:t>
      </w:r>
      <w:r w:rsidRPr="007A086C">
        <w:rPr>
          <w:rFonts w:ascii="Arial" w:hAnsi="Arial" w:cs="Arial"/>
          <w:b/>
        </w:rPr>
        <w:t>Nº. 03/2026</w:t>
      </w:r>
    </w:p>
    <w:p w14:paraId="7D0A63B6" w14:textId="77777777" w:rsidR="008376CF" w:rsidRPr="007A086C" w:rsidRDefault="008376CF" w:rsidP="008376CF">
      <w:pPr>
        <w:tabs>
          <w:tab w:val="left" w:pos="3480"/>
          <w:tab w:val="left" w:pos="9214"/>
        </w:tabs>
        <w:spacing w:line="288" w:lineRule="auto"/>
        <w:ind w:left="2124"/>
        <w:jc w:val="both"/>
        <w:rPr>
          <w:rFonts w:ascii="Arial" w:hAnsi="Arial" w:cs="Arial"/>
          <w:b/>
          <w:color w:val="000000"/>
        </w:rPr>
      </w:pPr>
    </w:p>
    <w:p w14:paraId="12A03947" w14:textId="77777777" w:rsidR="008376CF" w:rsidRPr="007A086C" w:rsidRDefault="008376CF" w:rsidP="008376CF">
      <w:pPr>
        <w:tabs>
          <w:tab w:val="left" w:pos="3480"/>
          <w:tab w:val="left" w:pos="9214"/>
        </w:tabs>
        <w:spacing w:line="288" w:lineRule="auto"/>
        <w:ind w:left="2124"/>
        <w:jc w:val="both"/>
        <w:rPr>
          <w:rFonts w:ascii="Arial" w:hAnsi="Arial" w:cs="Arial"/>
          <w:b/>
          <w:color w:val="000000"/>
        </w:rPr>
      </w:pPr>
    </w:p>
    <w:p w14:paraId="27C20B85" w14:textId="77777777" w:rsidR="008376CF" w:rsidRPr="007A086C" w:rsidRDefault="008376CF" w:rsidP="008376CF">
      <w:pPr>
        <w:tabs>
          <w:tab w:val="left" w:pos="3119"/>
          <w:tab w:val="left" w:pos="9214"/>
        </w:tabs>
        <w:spacing w:line="288" w:lineRule="auto"/>
        <w:ind w:left="2977"/>
        <w:jc w:val="both"/>
        <w:rPr>
          <w:rFonts w:ascii="Arial" w:hAnsi="Arial" w:cs="Arial"/>
          <w:color w:val="000000"/>
        </w:rPr>
      </w:pPr>
      <w:r w:rsidRPr="007A086C">
        <w:rPr>
          <w:rFonts w:ascii="Arial" w:hAnsi="Arial" w:cs="Arial"/>
          <w:b/>
          <w:color w:val="000000"/>
        </w:rPr>
        <w:t>SÚMULA:</w:t>
      </w:r>
      <w:r w:rsidRPr="007A086C">
        <w:rPr>
          <w:rFonts w:ascii="Arial" w:hAnsi="Arial" w:cs="Arial"/>
          <w:color w:val="000000"/>
        </w:rPr>
        <w:t xml:space="preserve"> Dispõe sobre a revisão geral anual da remuneração dos servidores públicos do Poder Legislativo Municipal de Roncador e dá outras providências.</w:t>
      </w:r>
    </w:p>
    <w:p w14:paraId="5A40C608" w14:textId="77777777" w:rsidR="008376CF" w:rsidRPr="007A086C" w:rsidRDefault="008376CF" w:rsidP="008376CF">
      <w:pPr>
        <w:tabs>
          <w:tab w:val="left" w:pos="9214"/>
        </w:tabs>
        <w:spacing w:line="288" w:lineRule="auto"/>
        <w:ind w:left="-142"/>
        <w:jc w:val="both"/>
        <w:rPr>
          <w:rFonts w:ascii="Arial" w:hAnsi="Arial" w:cs="Arial"/>
          <w:b/>
        </w:rPr>
      </w:pPr>
    </w:p>
    <w:p w14:paraId="01F9FD26" w14:textId="77777777" w:rsidR="008376CF" w:rsidRPr="007A086C" w:rsidRDefault="008376CF" w:rsidP="008376CF">
      <w:pPr>
        <w:tabs>
          <w:tab w:val="left" w:pos="9214"/>
        </w:tabs>
        <w:spacing w:line="288" w:lineRule="auto"/>
        <w:ind w:left="-142"/>
        <w:jc w:val="both"/>
        <w:rPr>
          <w:rFonts w:ascii="Arial" w:hAnsi="Arial" w:cs="Arial"/>
          <w:b/>
        </w:rPr>
      </w:pPr>
    </w:p>
    <w:p w14:paraId="6E713EEB" w14:textId="6C3E61B4" w:rsidR="008376CF" w:rsidRPr="007A086C" w:rsidRDefault="008376CF" w:rsidP="008376CF">
      <w:pPr>
        <w:tabs>
          <w:tab w:val="left" w:pos="9214"/>
        </w:tabs>
        <w:spacing w:line="288" w:lineRule="auto"/>
        <w:jc w:val="both"/>
        <w:rPr>
          <w:rFonts w:ascii="Arial" w:hAnsi="Arial" w:cs="Arial"/>
        </w:rPr>
      </w:pPr>
      <w:r w:rsidRPr="007A086C">
        <w:rPr>
          <w:rFonts w:ascii="Arial" w:hAnsi="Arial" w:cs="Arial"/>
        </w:rPr>
        <w:t xml:space="preserve">O Plenário da Câmara Municipal de Roncador, Estado do Paraná, aprovou, e eu Marília </w:t>
      </w:r>
      <w:proofErr w:type="spellStart"/>
      <w:r w:rsidRPr="007A086C">
        <w:rPr>
          <w:rFonts w:ascii="Arial" w:hAnsi="Arial" w:cs="Arial"/>
        </w:rPr>
        <w:t>Perotta</w:t>
      </w:r>
      <w:proofErr w:type="spellEnd"/>
      <w:r w:rsidRPr="007A086C">
        <w:rPr>
          <w:rFonts w:ascii="Arial" w:hAnsi="Arial" w:cs="Arial"/>
        </w:rPr>
        <w:t xml:space="preserve"> Bento Gonçalves, Prefeita Municipal de Roncador, sanciono a seguinte Lei.</w:t>
      </w:r>
    </w:p>
    <w:p w14:paraId="0987AC59" w14:textId="77777777" w:rsidR="008376CF" w:rsidRPr="007A086C" w:rsidRDefault="008376CF" w:rsidP="008376CF">
      <w:pPr>
        <w:tabs>
          <w:tab w:val="left" w:pos="9214"/>
        </w:tabs>
        <w:spacing w:line="288" w:lineRule="auto"/>
        <w:jc w:val="both"/>
        <w:rPr>
          <w:rFonts w:ascii="Arial" w:hAnsi="Arial" w:cs="Arial"/>
          <w:b/>
          <w:bCs/>
        </w:rPr>
      </w:pPr>
    </w:p>
    <w:p w14:paraId="34EB76D3" w14:textId="77777777" w:rsidR="008376CF" w:rsidRPr="007A086C" w:rsidRDefault="008376CF" w:rsidP="008376CF">
      <w:pPr>
        <w:tabs>
          <w:tab w:val="left" w:pos="9214"/>
        </w:tabs>
        <w:spacing w:line="288" w:lineRule="auto"/>
        <w:jc w:val="both"/>
        <w:rPr>
          <w:rFonts w:ascii="Arial" w:hAnsi="Arial" w:cs="Arial"/>
          <w:b/>
          <w:bCs/>
        </w:rPr>
      </w:pPr>
    </w:p>
    <w:p w14:paraId="483A41BC" w14:textId="4CEEE264" w:rsidR="008376CF" w:rsidRPr="007A086C" w:rsidRDefault="008376CF" w:rsidP="008376CF">
      <w:pPr>
        <w:tabs>
          <w:tab w:val="left" w:pos="9214"/>
        </w:tabs>
        <w:spacing w:line="288" w:lineRule="auto"/>
        <w:jc w:val="both"/>
        <w:rPr>
          <w:rFonts w:ascii="Arial" w:hAnsi="Arial" w:cs="Arial"/>
          <w:bCs/>
        </w:rPr>
      </w:pPr>
      <w:r w:rsidRPr="007A086C">
        <w:rPr>
          <w:rFonts w:ascii="Arial" w:hAnsi="Arial" w:cs="Arial"/>
          <w:b/>
          <w:bCs/>
        </w:rPr>
        <w:t xml:space="preserve">Artigo 1º </w:t>
      </w:r>
      <w:r w:rsidRPr="007A086C">
        <w:rPr>
          <w:rFonts w:ascii="Arial" w:hAnsi="Arial" w:cs="Arial"/>
          <w:bCs/>
        </w:rPr>
        <w:t xml:space="preserve">Concede reajuste salarial de 4% aos servidores da Câmara Municipal de Roncador, devendo ser aplicado ao quadro de cargo efetivo, cargo comissionado e função gratificada, a partir de 1º de </w:t>
      </w:r>
      <w:r w:rsidR="00967525" w:rsidRPr="007A086C">
        <w:rPr>
          <w:rFonts w:ascii="Arial" w:hAnsi="Arial" w:cs="Arial"/>
          <w:bCs/>
        </w:rPr>
        <w:t>janeiro</w:t>
      </w:r>
      <w:r w:rsidRPr="007A086C">
        <w:rPr>
          <w:rFonts w:ascii="Arial" w:hAnsi="Arial" w:cs="Arial"/>
          <w:bCs/>
        </w:rPr>
        <w:t xml:space="preserve"> de 2026. </w:t>
      </w:r>
    </w:p>
    <w:p w14:paraId="7DF8B544" w14:textId="77777777" w:rsidR="008376CF" w:rsidRPr="007A086C" w:rsidRDefault="008376CF" w:rsidP="008376CF">
      <w:pPr>
        <w:tabs>
          <w:tab w:val="left" w:pos="9214"/>
        </w:tabs>
        <w:spacing w:line="288" w:lineRule="auto"/>
        <w:jc w:val="both"/>
        <w:rPr>
          <w:rFonts w:ascii="Arial" w:hAnsi="Arial" w:cs="Arial"/>
          <w:bCs/>
        </w:rPr>
      </w:pPr>
    </w:p>
    <w:p w14:paraId="494EE817" w14:textId="77777777" w:rsidR="008376CF" w:rsidRPr="007A086C" w:rsidRDefault="008376CF" w:rsidP="008376CF">
      <w:pPr>
        <w:tabs>
          <w:tab w:val="left" w:pos="9214"/>
        </w:tabs>
        <w:spacing w:line="288" w:lineRule="auto"/>
        <w:jc w:val="both"/>
        <w:rPr>
          <w:rFonts w:ascii="Arial" w:hAnsi="Arial" w:cs="Arial"/>
        </w:rPr>
      </w:pPr>
      <w:r w:rsidRPr="007A086C">
        <w:rPr>
          <w:rFonts w:ascii="Arial" w:hAnsi="Arial" w:cs="Arial"/>
          <w:b/>
          <w:bCs/>
        </w:rPr>
        <w:t xml:space="preserve">Artigo 2º </w:t>
      </w:r>
      <w:r w:rsidRPr="007A086C">
        <w:rPr>
          <w:rFonts w:ascii="Arial" w:hAnsi="Arial" w:cs="Arial"/>
          <w:bCs/>
        </w:rPr>
        <w:t>Fica o Departamento de Pessoal autorizado a efetuar os lançamentos necessários e complementares ao cumprimento das normas contábeis com a inclusão nas dotações orçamentárias respectivas.</w:t>
      </w:r>
    </w:p>
    <w:p w14:paraId="732A93E4" w14:textId="77777777" w:rsidR="008376CF" w:rsidRPr="007A086C" w:rsidRDefault="008376CF" w:rsidP="008376CF">
      <w:pPr>
        <w:tabs>
          <w:tab w:val="left" w:pos="9214"/>
        </w:tabs>
        <w:spacing w:line="288" w:lineRule="auto"/>
        <w:jc w:val="both"/>
        <w:rPr>
          <w:rFonts w:ascii="Arial" w:hAnsi="Arial" w:cs="Arial"/>
        </w:rPr>
      </w:pPr>
    </w:p>
    <w:p w14:paraId="4378945A" w14:textId="12D6072F" w:rsidR="008376CF" w:rsidRPr="007A086C" w:rsidRDefault="008376CF" w:rsidP="008376CF">
      <w:pPr>
        <w:tabs>
          <w:tab w:val="left" w:pos="1418"/>
          <w:tab w:val="left" w:pos="9214"/>
        </w:tabs>
        <w:spacing w:line="288" w:lineRule="auto"/>
        <w:jc w:val="both"/>
        <w:rPr>
          <w:rFonts w:ascii="Arial" w:hAnsi="Arial" w:cs="Arial"/>
        </w:rPr>
      </w:pPr>
      <w:r w:rsidRPr="007A086C">
        <w:rPr>
          <w:rStyle w:val="Forte"/>
          <w:rFonts w:ascii="Arial" w:hAnsi="Arial" w:cs="Arial"/>
          <w:bCs w:val="0"/>
        </w:rPr>
        <w:t xml:space="preserve">Artigo 3º </w:t>
      </w:r>
      <w:r w:rsidRPr="007A086C">
        <w:rPr>
          <w:rStyle w:val="Forte"/>
          <w:rFonts w:ascii="Arial" w:hAnsi="Arial" w:cs="Arial"/>
          <w:b w:val="0"/>
          <w:bCs w:val="0"/>
        </w:rPr>
        <w:t>O referido aumento salarial equivale à recomposição inflacionária do período financeiro de 202</w:t>
      </w:r>
      <w:r w:rsidR="007A086C">
        <w:rPr>
          <w:rStyle w:val="Forte"/>
          <w:rFonts w:ascii="Arial" w:hAnsi="Arial" w:cs="Arial"/>
          <w:b w:val="0"/>
          <w:bCs w:val="0"/>
        </w:rPr>
        <w:t>5</w:t>
      </w:r>
      <w:r w:rsidRPr="007A086C">
        <w:rPr>
          <w:rStyle w:val="Forte"/>
          <w:rFonts w:ascii="Arial" w:hAnsi="Arial" w:cs="Arial"/>
          <w:b w:val="0"/>
          <w:bCs w:val="0"/>
        </w:rPr>
        <w:t>, conforme legislação.</w:t>
      </w:r>
    </w:p>
    <w:p w14:paraId="03E02AB9" w14:textId="77777777" w:rsidR="008376CF" w:rsidRPr="007A086C" w:rsidRDefault="008376CF" w:rsidP="008376CF">
      <w:pPr>
        <w:tabs>
          <w:tab w:val="left" w:pos="1418"/>
          <w:tab w:val="left" w:pos="9214"/>
        </w:tabs>
        <w:spacing w:line="288" w:lineRule="auto"/>
        <w:rPr>
          <w:rFonts w:ascii="Arial" w:hAnsi="Arial" w:cs="Arial"/>
        </w:rPr>
      </w:pPr>
    </w:p>
    <w:p w14:paraId="49D3AF82" w14:textId="76F063B7" w:rsidR="008376CF" w:rsidRPr="007A086C" w:rsidRDefault="008376CF" w:rsidP="008376CF">
      <w:pPr>
        <w:tabs>
          <w:tab w:val="left" w:pos="1418"/>
          <w:tab w:val="left" w:pos="9214"/>
        </w:tabs>
        <w:spacing w:line="288" w:lineRule="auto"/>
        <w:jc w:val="both"/>
        <w:rPr>
          <w:rFonts w:ascii="Arial" w:hAnsi="Arial" w:cs="Arial"/>
        </w:rPr>
      </w:pPr>
      <w:r w:rsidRPr="007A086C">
        <w:rPr>
          <w:rStyle w:val="Forte"/>
          <w:rFonts w:ascii="Arial" w:hAnsi="Arial" w:cs="Arial"/>
          <w:bCs w:val="0"/>
        </w:rPr>
        <w:t xml:space="preserve">Artigo 4º. </w:t>
      </w:r>
      <w:r w:rsidRPr="007A086C">
        <w:rPr>
          <w:rFonts w:ascii="Arial" w:hAnsi="Arial" w:cs="Arial"/>
          <w:bCs/>
        </w:rPr>
        <w:t xml:space="preserve">Esta Lei entrará em vigor na data de sua publicação, produzindo efeitos financeiros retroativos, a contar de 1º de </w:t>
      </w:r>
      <w:r w:rsidR="00967525" w:rsidRPr="007A086C">
        <w:rPr>
          <w:rFonts w:ascii="Arial" w:hAnsi="Arial" w:cs="Arial"/>
          <w:bCs/>
        </w:rPr>
        <w:t>janeiro</w:t>
      </w:r>
      <w:r w:rsidRPr="007A086C">
        <w:rPr>
          <w:rFonts w:ascii="Arial" w:hAnsi="Arial" w:cs="Arial"/>
          <w:bCs/>
        </w:rPr>
        <w:t xml:space="preserve"> de 2026.</w:t>
      </w:r>
    </w:p>
    <w:p w14:paraId="5900DFD3" w14:textId="77777777" w:rsidR="008376CF" w:rsidRPr="007A086C" w:rsidRDefault="008376CF" w:rsidP="008376CF">
      <w:pPr>
        <w:tabs>
          <w:tab w:val="left" w:pos="1418"/>
          <w:tab w:val="left" w:pos="9214"/>
        </w:tabs>
        <w:spacing w:line="288" w:lineRule="auto"/>
        <w:jc w:val="both"/>
        <w:rPr>
          <w:rFonts w:ascii="Arial" w:hAnsi="Arial" w:cs="Arial"/>
        </w:rPr>
      </w:pPr>
    </w:p>
    <w:p w14:paraId="11977414" w14:textId="77777777" w:rsidR="008376CF" w:rsidRPr="007A086C" w:rsidRDefault="008376CF" w:rsidP="008376CF">
      <w:pPr>
        <w:tabs>
          <w:tab w:val="left" w:pos="9214"/>
        </w:tabs>
        <w:spacing w:line="288" w:lineRule="auto"/>
        <w:ind w:left="-142"/>
        <w:jc w:val="center"/>
        <w:rPr>
          <w:rFonts w:ascii="Arial" w:hAnsi="Arial" w:cs="Arial"/>
        </w:rPr>
      </w:pPr>
    </w:p>
    <w:p w14:paraId="7A4CCF3F" w14:textId="45239C8E" w:rsidR="008376CF" w:rsidRPr="007A086C" w:rsidRDefault="008376CF" w:rsidP="008376CF">
      <w:pPr>
        <w:tabs>
          <w:tab w:val="left" w:pos="9214"/>
        </w:tabs>
        <w:spacing w:line="288" w:lineRule="auto"/>
        <w:ind w:left="-142"/>
        <w:jc w:val="center"/>
        <w:rPr>
          <w:rFonts w:ascii="Arial" w:hAnsi="Arial" w:cs="Arial"/>
        </w:rPr>
      </w:pPr>
      <w:r w:rsidRPr="007A086C">
        <w:rPr>
          <w:rFonts w:ascii="Arial" w:hAnsi="Arial" w:cs="Arial"/>
        </w:rPr>
        <w:t xml:space="preserve">Roncador, </w:t>
      </w:r>
      <w:r w:rsidR="007A086C">
        <w:rPr>
          <w:rFonts w:ascii="Arial" w:hAnsi="Arial" w:cs="Arial"/>
        </w:rPr>
        <w:t>19</w:t>
      </w:r>
      <w:r w:rsidRPr="007A086C">
        <w:rPr>
          <w:rFonts w:ascii="Arial" w:hAnsi="Arial" w:cs="Arial"/>
        </w:rPr>
        <w:t xml:space="preserve"> de </w:t>
      </w:r>
      <w:r w:rsidR="007A086C">
        <w:rPr>
          <w:rFonts w:ascii="Arial" w:hAnsi="Arial" w:cs="Arial"/>
        </w:rPr>
        <w:t>maio</w:t>
      </w:r>
      <w:r w:rsidRPr="007A086C">
        <w:rPr>
          <w:rFonts w:ascii="Arial" w:hAnsi="Arial" w:cs="Arial"/>
        </w:rPr>
        <w:t xml:space="preserve"> de 202</w:t>
      </w:r>
      <w:r w:rsidR="007A086C">
        <w:rPr>
          <w:rFonts w:ascii="Arial" w:hAnsi="Arial" w:cs="Arial"/>
        </w:rPr>
        <w:t>6</w:t>
      </w:r>
      <w:r w:rsidRPr="007A086C">
        <w:rPr>
          <w:rFonts w:ascii="Arial" w:hAnsi="Arial" w:cs="Arial"/>
        </w:rPr>
        <w:t>.</w:t>
      </w:r>
    </w:p>
    <w:p w14:paraId="6FB795A0" w14:textId="77777777" w:rsidR="008376CF" w:rsidRPr="007A086C" w:rsidRDefault="008376CF" w:rsidP="008376CF">
      <w:pPr>
        <w:tabs>
          <w:tab w:val="left" w:pos="9214"/>
        </w:tabs>
        <w:spacing w:line="288" w:lineRule="auto"/>
        <w:ind w:left="-142"/>
        <w:jc w:val="center"/>
        <w:rPr>
          <w:rFonts w:ascii="Arial" w:hAnsi="Arial" w:cs="Arial"/>
        </w:rPr>
      </w:pPr>
    </w:p>
    <w:p w14:paraId="70F41122" w14:textId="77777777" w:rsidR="008376CF" w:rsidRPr="007A086C" w:rsidRDefault="008376CF" w:rsidP="008376CF">
      <w:pPr>
        <w:spacing w:line="288" w:lineRule="auto"/>
        <w:jc w:val="center"/>
        <w:rPr>
          <w:rFonts w:ascii="Arial" w:hAnsi="Arial" w:cs="Arial"/>
          <w:b/>
          <w:color w:val="000000"/>
        </w:rPr>
      </w:pPr>
    </w:p>
    <w:p w14:paraId="5E4248D9" w14:textId="7048AF8E" w:rsidR="008376CF" w:rsidRPr="007A086C" w:rsidRDefault="007A086C" w:rsidP="008376CF">
      <w:pPr>
        <w:spacing w:line="288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Amadeu Elizio Santos</w:t>
      </w:r>
      <w:r w:rsidR="008376CF" w:rsidRPr="007A086C">
        <w:rPr>
          <w:rFonts w:ascii="Arial" w:hAnsi="Arial" w:cs="Arial"/>
          <w:b/>
          <w:color w:val="000000"/>
        </w:rPr>
        <w:tab/>
      </w:r>
      <w:r w:rsidR="008376CF" w:rsidRPr="007A086C">
        <w:rPr>
          <w:rFonts w:ascii="Arial" w:hAnsi="Arial" w:cs="Arial"/>
          <w:b/>
          <w:color w:val="000000"/>
        </w:rPr>
        <w:tab/>
      </w:r>
      <w:r w:rsidR="008376CF" w:rsidRPr="007A086C">
        <w:rPr>
          <w:rFonts w:ascii="Arial" w:hAnsi="Arial" w:cs="Arial"/>
          <w:b/>
          <w:color w:val="000000"/>
        </w:rPr>
        <w:tab/>
      </w:r>
      <w:r w:rsidR="008376CF" w:rsidRPr="007A086C">
        <w:rPr>
          <w:rFonts w:ascii="Arial" w:hAnsi="Arial" w:cs="Arial"/>
          <w:b/>
          <w:color w:val="000000"/>
        </w:rPr>
        <w:tab/>
      </w:r>
      <w:r w:rsidR="008376CF" w:rsidRPr="007A086C">
        <w:rPr>
          <w:rFonts w:ascii="Arial" w:hAnsi="Arial" w:cs="Arial"/>
          <w:b/>
          <w:color w:val="000000"/>
        </w:rPr>
        <w:tab/>
      </w:r>
      <w:r w:rsidR="008376CF" w:rsidRPr="007A086C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>Irene Kozak do Bonfim</w:t>
      </w:r>
    </w:p>
    <w:p w14:paraId="2FF1A4A5" w14:textId="77777777" w:rsidR="008376CF" w:rsidRPr="007A086C" w:rsidRDefault="008376CF" w:rsidP="008376CF">
      <w:pPr>
        <w:spacing w:line="288" w:lineRule="auto"/>
        <w:rPr>
          <w:rFonts w:ascii="Arial" w:hAnsi="Arial" w:cs="Arial"/>
          <w:b/>
          <w:color w:val="000000"/>
        </w:rPr>
      </w:pPr>
      <w:r w:rsidRPr="007A086C">
        <w:rPr>
          <w:rFonts w:ascii="Arial" w:hAnsi="Arial" w:cs="Arial"/>
          <w:b/>
          <w:color w:val="000000"/>
        </w:rPr>
        <w:t>Presidente</w:t>
      </w:r>
      <w:r w:rsidRPr="007A086C">
        <w:rPr>
          <w:rFonts w:ascii="Arial" w:hAnsi="Arial" w:cs="Arial"/>
          <w:b/>
          <w:color w:val="000000"/>
        </w:rPr>
        <w:tab/>
      </w:r>
      <w:r w:rsidRPr="007A086C">
        <w:rPr>
          <w:rFonts w:ascii="Arial" w:hAnsi="Arial" w:cs="Arial"/>
          <w:b/>
          <w:color w:val="000000"/>
        </w:rPr>
        <w:tab/>
      </w:r>
      <w:r w:rsidRPr="007A086C">
        <w:rPr>
          <w:rFonts w:ascii="Arial" w:hAnsi="Arial" w:cs="Arial"/>
          <w:b/>
          <w:color w:val="000000"/>
        </w:rPr>
        <w:tab/>
      </w:r>
      <w:r w:rsidRPr="007A086C">
        <w:rPr>
          <w:rFonts w:ascii="Arial" w:hAnsi="Arial" w:cs="Arial"/>
          <w:b/>
          <w:color w:val="000000"/>
        </w:rPr>
        <w:tab/>
      </w:r>
      <w:r w:rsidRPr="007A086C">
        <w:rPr>
          <w:rFonts w:ascii="Arial" w:hAnsi="Arial" w:cs="Arial"/>
          <w:b/>
          <w:color w:val="000000"/>
        </w:rPr>
        <w:tab/>
      </w:r>
      <w:r w:rsidRPr="007A086C">
        <w:rPr>
          <w:rFonts w:ascii="Arial" w:hAnsi="Arial" w:cs="Arial"/>
          <w:b/>
          <w:color w:val="000000"/>
        </w:rPr>
        <w:tab/>
      </w:r>
      <w:r w:rsidRPr="007A086C">
        <w:rPr>
          <w:rFonts w:ascii="Arial" w:hAnsi="Arial" w:cs="Arial"/>
          <w:b/>
          <w:color w:val="000000"/>
        </w:rPr>
        <w:tab/>
      </w:r>
      <w:r w:rsidRPr="007A086C">
        <w:rPr>
          <w:rFonts w:ascii="Arial" w:hAnsi="Arial" w:cs="Arial"/>
          <w:b/>
          <w:color w:val="000000"/>
        </w:rPr>
        <w:tab/>
        <w:t>1º Secretário</w:t>
      </w:r>
    </w:p>
    <w:p w14:paraId="6446126D" w14:textId="77777777" w:rsidR="008376CF" w:rsidRPr="007A086C" w:rsidRDefault="008376CF" w:rsidP="008376CF">
      <w:pPr>
        <w:spacing w:line="288" w:lineRule="auto"/>
        <w:rPr>
          <w:rFonts w:ascii="Arial" w:hAnsi="Arial" w:cs="Arial"/>
          <w:b/>
          <w:color w:val="000000"/>
        </w:rPr>
      </w:pPr>
    </w:p>
    <w:p w14:paraId="6F3DBA2F" w14:textId="77777777" w:rsidR="008376CF" w:rsidRPr="007A086C" w:rsidRDefault="008376CF" w:rsidP="008376CF">
      <w:pPr>
        <w:spacing w:line="288" w:lineRule="auto"/>
        <w:jc w:val="center"/>
        <w:rPr>
          <w:rFonts w:ascii="Arial" w:hAnsi="Arial" w:cs="Arial"/>
          <w:b/>
          <w:color w:val="000000"/>
        </w:rPr>
      </w:pPr>
    </w:p>
    <w:p w14:paraId="2E1C8E11" w14:textId="37AF8C77" w:rsidR="008376CF" w:rsidRDefault="007A086C" w:rsidP="008376CF">
      <w:pPr>
        <w:spacing w:line="288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João Altair Albertti Junior</w:t>
      </w:r>
    </w:p>
    <w:p w14:paraId="1882F8B8" w14:textId="77777777" w:rsidR="008376CF" w:rsidRPr="007A086C" w:rsidRDefault="008376CF" w:rsidP="008376CF">
      <w:pPr>
        <w:spacing w:line="288" w:lineRule="auto"/>
        <w:jc w:val="center"/>
        <w:rPr>
          <w:rFonts w:ascii="Arial" w:hAnsi="Arial" w:cs="Arial"/>
          <w:b/>
          <w:color w:val="000000"/>
        </w:rPr>
      </w:pPr>
      <w:r w:rsidRPr="007A086C">
        <w:rPr>
          <w:rFonts w:ascii="Arial" w:hAnsi="Arial" w:cs="Arial"/>
          <w:b/>
          <w:color w:val="000000"/>
        </w:rPr>
        <w:t>2º Secretário</w:t>
      </w:r>
    </w:p>
    <w:p w14:paraId="738C7CD0" w14:textId="77777777" w:rsidR="008376CF" w:rsidRPr="007A086C" w:rsidRDefault="008376CF" w:rsidP="008376CF">
      <w:pPr>
        <w:tabs>
          <w:tab w:val="left" w:pos="6946"/>
        </w:tabs>
        <w:spacing w:line="288" w:lineRule="auto"/>
        <w:ind w:right="283"/>
        <w:jc w:val="center"/>
        <w:rPr>
          <w:rFonts w:ascii="Arial" w:hAnsi="Arial" w:cs="Arial"/>
          <w:b/>
        </w:rPr>
      </w:pPr>
    </w:p>
    <w:p w14:paraId="158785AD" w14:textId="77777777" w:rsidR="008376CF" w:rsidRPr="007A086C" w:rsidRDefault="008376CF" w:rsidP="008376CF">
      <w:pPr>
        <w:tabs>
          <w:tab w:val="left" w:pos="6946"/>
        </w:tabs>
        <w:spacing w:line="288" w:lineRule="auto"/>
        <w:ind w:right="283"/>
        <w:jc w:val="center"/>
        <w:rPr>
          <w:rFonts w:ascii="Arial" w:hAnsi="Arial" w:cs="Arial"/>
          <w:b/>
        </w:rPr>
      </w:pPr>
    </w:p>
    <w:p w14:paraId="0B1FFEAA" w14:textId="77777777" w:rsidR="008376CF" w:rsidRPr="007A086C" w:rsidRDefault="008376CF" w:rsidP="008376CF">
      <w:pPr>
        <w:pStyle w:val="xmsotitle"/>
        <w:shd w:val="clear" w:color="auto" w:fill="FFFFFF"/>
        <w:spacing w:before="0" w:beforeAutospacing="0" w:after="0" w:afterAutospacing="0" w:line="288" w:lineRule="auto"/>
        <w:ind w:firstLine="708"/>
        <w:jc w:val="center"/>
        <w:rPr>
          <w:rFonts w:ascii="Arial" w:hAnsi="Arial" w:cs="Arial"/>
          <w:b/>
          <w:color w:val="000000"/>
          <w:u w:val="single"/>
        </w:rPr>
      </w:pPr>
      <w:r w:rsidRPr="007A086C">
        <w:rPr>
          <w:rFonts w:ascii="Arial" w:hAnsi="Arial" w:cs="Arial"/>
          <w:b/>
          <w:color w:val="000000"/>
          <w:u w:val="single"/>
        </w:rPr>
        <w:t xml:space="preserve"> MENSAGEM JUSTIFICATIVA</w:t>
      </w:r>
    </w:p>
    <w:p w14:paraId="657977CD" w14:textId="77777777" w:rsidR="008376CF" w:rsidRPr="007A086C" w:rsidRDefault="008376CF" w:rsidP="008376CF">
      <w:pPr>
        <w:pStyle w:val="xmsotitle"/>
        <w:shd w:val="clear" w:color="auto" w:fill="FFFFFF"/>
        <w:spacing w:before="0" w:beforeAutospacing="0" w:after="0" w:afterAutospacing="0" w:line="288" w:lineRule="auto"/>
        <w:ind w:firstLine="708"/>
        <w:jc w:val="center"/>
        <w:rPr>
          <w:rFonts w:ascii="Arial" w:hAnsi="Arial" w:cs="Arial"/>
          <w:color w:val="000000"/>
        </w:rPr>
      </w:pPr>
    </w:p>
    <w:p w14:paraId="7FF5EE94" w14:textId="77777777" w:rsidR="008376CF" w:rsidRPr="007A086C" w:rsidRDefault="008376CF" w:rsidP="008376CF">
      <w:pPr>
        <w:pStyle w:val="xmsotitle"/>
        <w:shd w:val="clear" w:color="auto" w:fill="FFFFFF"/>
        <w:spacing w:before="0" w:beforeAutospacing="0" w:after="0" w:afterAutospacing="0" w:line="288" w:lineRule="auto"/>
        <w:ind w:firstLine="708"/>
        <w:jc w:val="center"/>
        <w:rPr>
          <w:rFonts w:ascii="Arial" w:hAnsi="Arial" w:cs="Arial"/>
          <w:color w:val="000000"/>
        </w:rPr>
      </w:pPr>
    </w:p>
    <w:p w14:paraId="18CE8E51" w14:textId="77777777" w:rsidR="008376CF" w:rsidRPr="007A086C" w:rsidRDefault="008376CF" w:rsidP="008376CF">
      <w:pPr>
        <w:pStyle w:val="xmsotitle"/>
        <w:shd w:val="clear" w:color="auto" w:fill="FFFFFF"/>
        <w:spacing w:before="0" w:beforeAutospacing="0" w:after="0" w:afterAutospacing="0" w:line="288" w:lineRule="auto"/>
        <w:ind w:firstLine="708"/>
        <w:jc w:val="center"/>
        <w:rPr>
          <w:rFonts w:ascii="Arial" w:hAnsi="Arial" w:cs="Arial"/>
          <w:color w:val="000000"/>
        </w:rPr>
      </w:pPr>
    </w:p>
    <w:p w14:paraId="4736784A" w14:textId="5CF6E9C6" w:rsidR="008376CF" w:rsidRPr="007A086C" w:rsidRDefault="008376CF" w:rsidP="008376CF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</w:rPr>
      </w:pPr>
      <w:r w:rsidRPr="007A086C">
        <w:rPr>
          <w:rFonts w:ascii="Arial" w:hAnsi="Arial" w:cs="Arial"/>
          <w:color w:val="000000"/>
        </w:rPr>
        <w:t>A Mesa Diretora elaborou o Projeto de Lei de reajuste salarial dos servidores do legislativo Municipal de Roncador, o qual visa corrigir a inflação obtida no período correspondente ao ano de 202</w:t>
      </w:r>
      <w:r w:rsidR="007A086C">
        <w:rPr>
          <w:rFonts w:ascii="Arial" w:hAnsi="Arial" w:cs="Arial"/>
          <w:color w:val="000000"/>
        </w:rPr>
        <w:t>5</w:t>
      </w:r>
      <w:r w:rsidRPr="007A086C">
        <w:rPr>
          <w:rFonts w:ascii="Arial" w:hAnsi="Arial" w:cs="Arial"/>
          <w:color w:val="000000"/>
        </w:rPr>
        <w:t>.</w:t>
      </w:r>
    </w:p>
    <w:p w14:paraId="0FB197F0" w14:textId="77777777" w:rsidR="008376CF" w:rsidRPr="007A086C" w:rsidRDefault="008376CF" w:rsidP="008376CF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</w:rPr>
      </w:pPr>
    </w:p>
    <w:p w14:paraId="2B1E78A1" w14:textId="5369BD3C" w:rsidR="008376CF" w:rsidRPr="007A086C" w:rsidRDefault="008376CF" w:rsidP="008376CF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</w:rPr>
      </w:pPr>
      <w:r w:rsidRPr="007A086C">
        <w:rPr>
          <w:rFonts w:ascii="Arial" w:hAnsi="Arial" w:cs="Arial"/>
          <w:color w:val="000000"/>
        </w:rPr>
        <w:t xml:space="preserve">A inflação compreendida no período de </w:t>
      </w:r>
      <w:r w:rsidR="00967525" w:rsidRPr="007A086C">
        <w:rPr>
          <w:rFonts w:ascii="Arial" w:hAnsi="Arial" w:cs="Arial"/>
          <w:color w:val="000000"/>
        </w:rPr>
        <w:t>janeiro</w:t>
      </w:r>
      <w:r w:rsidRPr="007A086C">
        <w:rPr>
          <w:rFonts w:ascii="Arial" w:hAnsi="Arial" w:cs="Arial"/>
          <w:color w:val="000000"/>
        </w:rPr>
        <w:t xml:space="preserve"> a </w:t>
      </w:r>
      <w:r w:rsidR="00967525" w:rsidRPr="007A086C">
        <w:rPr>
          <w:rFonts w:ascii="Arial" w:hAnsi="Arial" w:cs="Arial"/>
          <w:color w:val="000000"/>
        </w:rPr>
        <w:t>dezembro</w:t>
      </w:r>
      <w:r w:rsidRPr="007A086C">
        <w:rPr>
          <w:rFonts w:ascii="Arial" w:hAnsi="Arial" w:cs="Arial"/>
          <w:color w:val="000000"/>
        </w:rPr>
        <w:t xml:space="preserve"> de 202</w:t>
      </w:r>
      <w:r w:rsidR="007A086C">
        <w:rPr>
          <w:rFonts w:ascii="Arial" w:hAnsi="Arial" w:cs="Arial"/>
          <w:color w:val="000000"/>
        </w:rPr>
        <w:t>5</w:t>
      </w:r>
      <w:r w:rsidRPr="007A086C">
        <w:rPr>
          <w:rFonts w:ascii="Arial" w:hAnsi="Arial" w:cs="Arial"/>
          <w:color w:val="000000"/>
        </w:rPr>
        <w:t xml:space="preserve">, medida pelo </w:t>
      </w:r>
      <w:r w:rsidR="007A086C">
        <w:rPr>
          <w:rFonts w:ascii="Arial" w:hAnsi="Arial" w:cs="Arial"/>
          <w:color w:val="000000"/>
        </w:rPr>
        <w:t>IPCA</w:t>
      </w:r>
      <w:r w:rsidRPr="007A086C">
        <w:rPr>
          <w:rFonts w:ascii="Arial" w:hAnsi="Arial" w:cs="Arial"/>
          <w:color w:val="000000"/>
        </w:rPr>
        <w:t xml:space="preserve"> resultou no montante de </w:t>
      </w:r>
      <w:r w:rsidR="007A086C">
        <w:rPr>
          <w:rFonts w:ascii="Arial" w:hAnsi="Arial" w:cs="Arial"/>
          <w:color w:val="000000"/>
        </w:rPr>
        <w:t>4</w:t>
      </w:r>
      <w:r w:rsidRPr="007A086C">
        <w:rPr>
          <w:rFonts w:ascii="Arial" w:hAnsi="Arial" w:cs="Arial"/>
          <w:color w:val="000000"/>
        </w:rPr>
        <w:t>,</w:t>
      </w:r>
      <w:r w:rsidR="007A086C">
        <w:rPr>
          <w:rFonts w:ascii="Arial" w:hAnsi="Arial" w:cs="Arial"/>
          <w:color w:val="000000"/>
        </w:rPr>
        <w:t>26</w:t>
      </w:r>
      <w:r w:rsidRPr="007A086C">
        <w:rPr>
          <w:rFonts w:ascii="Arial" w:hAnsi="Arial" w:cs="Arial"/>
          <w:color w:val="000000"/>
        </w:rPr>
        <w:t>%</w:t>
      </w:r>
      <w:r w:rsidR="00967525">
        <w:rPr>
          <w:rFonts w:ascii="Arial" w:hAnsi="Arial" w:cs="Arial"/>
          <w:color w:val="000000"/>
        </w:rPr>
        <w:t>, portanto o índice é semelhante ao inflacionário</w:t>
      </w:r>
      <w:r w:rsidRPr="007A086C">
        <w:rPr>
          <w:rFonts w:ascii="Arial" w:hAnsi="Arial" w:cs="Arial"/>
          <w:color w:val="000000"/>
        </w:rPr>
        <w:t>.</w:t>
      </w:r>
    </w:p>
    <w:p w14:paraId="4B0672EF" w14:textId="77777777" w:rsidR="008376CF" w:rsidRPr="007A086C" w:rsidRDefault="008376CF" w:rsidP="008376CF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</w:rPr>
      </w:pPr>
    </w:p>
    <w:p w14:paraId="51740860" w14:textId="77777777" w:rsidR="008376CF" w:rsidRPr="007A086C" w:rsidRDefault="008376CF" w:rsidP="008376CF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</w:rPr>
      </w:pPr>
      <w:r w:rsidRPr="007A086C">
        <w:rPr>
          <w:rFonts w:ascii="Arial" w:hAnsi="Arial" w:cs="Arial"/>
          <w:color w:val="000000"/>
        </w:rPr>
        <w:t>A revisão geral anual da remuneração dos servidores está prevista no Inciso X, do art. 37 da CF/88, portanto, trata-se de direito constitucional assegurado aos servidores públicos.</w:t>
      </w:r>
    </w:p>
    <w:p w14:paraId="6B7224A3" w14:textId="77777777" w:rsidR="008376CF" w:rsidRPr="007A086C" w:rsidRDefault="008376CF" w:rsidP="008376CF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</w:rPr>
      </w:pPr>
    </w:p>
    <w:p w14:paraId="14F47249" w14:textId="77777777" w:rsidR="008376CF" w:rsidRPr="007A086C" w:rsidRDefault="008376CF" w:rsidP="008376CF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</w:rPr>
      </w:pPr>
      <w:r w:rsidRPr="007A086C">
        <w:rPr>
          <w:rFonts w:ascii="Arial" w:hAnsi="Arial" w:cs="Arial"/>
          <w:color w:val="000000"/>
        </w:rPr>
        <w:t>Por fim, cumpre destacar que o projeto de lei atende ao disposto no art. 22, inciso I do parágrafo único, da Lei de Responsabilidade Fiscal – Lei 101/2000.</w:t>
      </w:r>
    </w:p>
    <w:p w14:paraId="00D111BF" w14:textId="77777777" w:rsidR="008376CF" w:rsidRPr="007A086C" w:rsidRDefault="008376CF" w:rsidP="008376CF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</w:rPr>
      </w:pPr>
    </w:p>
    <w:p w14:paraId="3AF85423" w14:textId="77777777" w:rsidR="007A086C" w:rsidRDefault="007A086C" w:rsidP="008376CF">
      <w:pPr>
        <w:tabs>
          <w:tab w:val="left" w:pos="6946"/>
          <w:tab w:val="left" w:pos="9214"/>
        </w:tabs>
        <w:spacing w:line="288" w:lineRule="auto"/>
        <w:ind w:right="283"/>
        <w:jc w:val="center"/>
        <w:rPr>
          <w:rFonts w:ascii="Arial" w:hAnsi="Arial" w:cs="Arial"/>
        </w:rPr>
      </w:pPr>
    </w:p>
    <w:p w14:paraId="6FA27AD7" w14:textId="6FE69DE2" w:rsidR="008376CF" w:rsidRPr="007A086C" w:rsidRDefault="008376CF" w:rsidP="008376CF">
      <w:pPr>
        <w:tabs>
          <w:tab w:val="left" w:pos="6946"/>
          <w:tab w:val="left" w:pos="9214"/>
        </w:tabs>
        <w:spacing w:line="288" w:lineRule="auto"/>
        <w:ind w:right="283"/>
        <w:jc w:val="center"/>
        <w:rPr>
          <w:rFonts w:ascii="Arial" w:hAnsi="Arial" w:cs="Arial"/>
          <w:b/>
          <w:bCs/>
        </w:rPr>
      </w:pPr>
      <w:r w:rsidRPr="007A086C">
        <w:rPr>
          <w:rFonts w:ascii="Arial" w:hAnsi="Arial" w:cs="Arial"/>
          <w:b/>
          <w:bCs/>
        </w:rPr>
        <w:t xml:space="preserve">A Mesa </w:t>
      </w:r>
      <w:r w:rsidR="007A086C">
        <w:rPr>
          <w:rFonts w:ascii="Arial" w:hAnsi="Arial" w:cs="Arial"/>
          <w:b/>
          <w:bCs/>
        </w:rPr>
        <w:t>D</w:t>
      </w:r>
      <w:r w:rsidRPr="007A086C">
        <w:rPr>
          <w:rFonts w:ascii="Arial" w:hAnsi="Arial" w:cs="Arial"/>
          <w:b/>
          <w:bCs/>
        </w:rPr>
        <w:t>iretora</w:t>
      </w:r>
    </w:p>
    <w:p w14:paraId="60B5C456" w14:textId="77777777" w:rsidR="004D62CD" w:rsidRPr="007A086C" w:rsidRDefault="004D62CD">
      <w:pPr>
        <w:rPr>
          <w:b/>
          <w:bCs/>
        </w:rPr>
      </w:pPr>
    </w:p>
    <w:sectPr w:rsidR="004D62CD" w:rsidRPr="007A086C" w:rsidSect="008376CF">
      <w:headerReference w:type="default" r:id="rId6"/>
      <w:pgSz w:w="12240" w:h="15840"/>
      <w:pgMar w:top="1824" w:right="1325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BA35" w14:textId="77777777" w:rsidR="004F1ACB" w:rsidRDefault="004F1ACB">
      <w:r>
        <w:separator/>
      </w:r>
    </w:p>
  </w:endnote>
  <w:endnote w:type="continuationSeparator" w:id="0">
    <w:p w14:paraId="227B5165" w14:textId="77777777" w:rsidR="004F1ACB" w:rsidRDefault="004F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E49D" w14:textId="77777777" w:rsidR="004F1ACB" w:rsidRDefault="004F1ACB">
      <w:r>
        <w:separator/>
      </w:r>
    </w:p>
  </w:footnote>
  <w:footnote w:type="continuationSeparator" w:id="0">
    <w:p w14:paraId="346721B0" w14:textId="77777777" w:rsidR="004F1ACB" w:rsidRDefault="004F1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F149" w14:textId="02F70BFE" w:rsidR="00811172" w:rsidRPr="00B70FF7" w:rsidRDefault="008376CF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 w:rsidRPr="00B70FF7">
      <w:rPr>
        <w:rFonts w:ascii="Arial" w:hAnsi="Arial" w:cs="Arial"/>
        <w:noProof/>
        <w:sz w:val="36"/>
      </w:rPr>
      <w:drawing>
        <wp:anchor distT="0" distB="0" distL="114300" distR="114300" simplePos="0" relativeHeight="251660288" behindDoc="1" locked="0" layoutInCell="1" allowOverlap="1" wp14:anchorId="474F7B9F" wp14:editId="54A61817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0" t="0" r="0" b="9525"/>
          <wp:wrapNone/>
          <wp:docPr id="7036169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 w:rsidRPr="00B70FF7">
      <w:rPr>
        <w:rFonts w:ascii="Arial" w:hAnsi="Arial" w:cs="Arial"/>
        <w:b w:val="0"/>
        <w:bCs/>
        <w:color w:val="666699"/>
        <w:sz w:val="48"/>
        <w:u w:val="single"/>
      </w:rPr>
      <w:t>CAMARA MUNICIPAL DE RONCADOR</w:t>
    </w:r>
  </w:p>
  <w:p w14:paraId="501A5C74" w14:textId="77777777" w:rsidR="00811172" w:rsidRPr="00B70FF7" w:rsidRDefault="004F1ACB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 xml:space="preserve"> Fone/Fax (44)575-1434.</w:t>
    </w:r>
  </w:p>
  <w:p w14:paraId="1E59AD4D" w14:textId="77777777" w:rsidR="00811172" w:rsidRPr="008376CF" w:rsidRDefault="004F1ACB">
    <w:pPr>
      <w:pStyle w:val="Subttulo"/>
      <w:rPr>
        <w:rFonts w:ascii="Arial" w:hAnsi="Arial" w:cs="Arial"/>
        <w:b w:val="0"/>
        <w:bCs/>
        <w:color w:val="666699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70FF7">
      <w:rPr>
        <w:rFonts w:ascii="Arial" w:hAnsi="Arial" w:cs="Arial"/>
        <w:b w:val="0"/>
        <w:bCs/>
        <w:color w:val="666699"/>
        <w:sz w:val="20"/>
      </w:rPr>
      <w:t>CNPJ:</w:t>
    </w:r>
    <w:r>
      <w:rPr>
        <w:rFonts w:ascii="Arial" w:hAnsi="Arial" w:cs="Arial"/>
        <w:b w:val="0"/>
        <w:bCs/>
        <w:color w:val="666699"/>
        <w:sz w:val="20"/>
      </w:rPr>
      <w:t xml:space="preserve"> </w:t>
    </w:r>
    <w:r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715A30AC" w14:textId="372FECED" w:rsidR="00811172" w:rsidRPr="008376CF" w:rsidRDefault="008376CF">
    <w:pPr>
      <w:pStyle w:val="Subttulo"/>
      <w:rPr>
        <w:rFonts w:ascii="Falstaff Festival MT" w:hAnsi="Falstaff Festival MT"/>
        <w:b w:val="0"/>
        <w:bCs/>
        <w:color w:val="666699"/>
        <w:sz w:val="1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376CF">
      <w:rPr>
        <w:rFonts w:ascii="Falstaff Festival MT" w:hAnsi="Falstaff Festival MT"/>
        <w:b w:val="0"/>
        <w:bCs/>
        <w:noProof/>
        <w:color w:val="666699"/>
        <w:sz w:val="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66F55" wp14:editId="03FA5F8A">
              <wp:simplePos x="0" y="0"/>
              <wp:positionH relativeFrom="column">
                <wp:posOffset>-337185</wp:posOffset>
              </wp:positionH>
              <wp:positionV relativeFrom="paragraph">
                <wp:posOffset>39370</wp:posOffset>
              </wp:positionV>
              <wp:extent cx="6499860" cy="0"/>
              <wp:effectExtent l="15240" t="20320" r="19050" b="17780"/>
              <wp:wrapNone/>
              <wp:docPr id="65376361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27307EE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55pt,3.1pt" to="485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OitgEAAFcDAAAOAAAAZHJzL2Uyb0RvYy54bWysU8Fu2zAMvQ/YPwi6L06CNUuNOD2k6y7d&#10;FqDdBzCSbAuVREFUYufvJ6lxVmy3oT4IpEg+PT7Sm7vRGnZSgTS6hi9mc86UEyi16xr+6/nh05oz&#10;iuAkGHSq4WdF/G778cNm8LVaYo9GqsASiKN68A3vY/R1VZHolQWaoVcuBVsMFmJyQ1fJAENCt6Za&#10;zuerasAgfUChiNLt/WuQbwt+2yoRf7YtqchMwxO3WM5QzkM+q+0G6i6A77W40ID/YGFBu/ToFeoe&#10;IrBj0P9AWS0CErZxJtBW2LZaqNJD6mYx/6ubpx68Kr0kcchfZaL3gxU/Tju3D5m6GN2Tf0TxQszh&#10;rgfXqULg+ezT4BZZqmrwVF9LskN+H9hh+I4y5cAxYlFhbIPNkKk/Nhaxz1ex1RiZSJerz7e361Wa&#10;iZhiFdRToQ8Uvym0LBsNN9plHaCG0yPFTATqKSVfO3zQxpRZGseGhi/XN19uSgWh0TJHcx6F7rAz&#10;gZ0gr0P5Slsp8jYt4NHJgtYrkF8vdgRtXu30unEZT5UNu1Ca5Mi7R/UB5XkfJs3S9Arpy6bl9Xjr&#10;F2X//A/b3wAAAP//AwBQSwMEFAAGAAgAAAAhAG3zkrncAAAABwEAAA8AAABkcnMvZG93bnJldi54&#10;bWxMjsFqwkAURfcF/2F4QjdFJ1q0Ns1EVOiuCNpSunzJPJNg5k2YGU38+067aZeXezn3ZOvBtOJK&#10;zjeWFcymCQji0uqGKwUf76+TFQgfkDW2lknBjTys89Fdhqm2PR/oegyViBD2KSqoQ+hSKX1Zk0E/&#10;tR1x7E7WGQwxukpqh32Em1bOk2QpDTYcH2rsaFdTeT5ejIIS97s9nj5lj+Frs30o3m6uWil1Px42&#10;LyACDeFvDD/6UR3y6FTYC2svWgWTxeMsThUs5yBi//yULEAUv1nmmfzvn38DAAD//wMAUEsBAi0A&#10;FAAGAAgAAAAhALaDOJL+AAAA4QEAABMAAAAAAAAAAAAAAAAAAAAAAFtDb250ZW50X1R5cGVzXS54&#10;bWxQSwECLQAUAAYACAAAACEAOP0h/9YAAACUAQAACwAAAAAAAAAAAAAAAAAvAQAAX3JlbHMvLnJl&#10;bHNQSwECLQAUAAYACAAAACEA2u7jorYBAABXAwAADgAAAAAAAAAAAAAAAAAuAgAAZHJzL2Uyb0Rv&#10;Yy54bWxQSwECLQAUAAYACAAAACEAbfOSudwAAAAHAQAADwAAAAAAAAAAAAAAAAAQBAAAZHJzL2Rv&#10;d25yZXYueG1sUEsFBgAAAAAEAAQA8wAAABkFAAAAAA==&#10;" strokeweight="2.25pt"/>
          </w:pict>
        </mc:Fallback>
      </mc:AlternateContent>
    </w:r>
  </w:p>
  <w:p w14:paraId="2C0A1E30" w14:textId="77777777" w:rsidR="00811172" w:rsidRDefault="004F1ACB" w:rsidP="00B70FF7">
    <w:pPr>
      <w:pStyle w:val="Cabealho"/>
      <w:tabs>
        <w:tab w:val="left" w:pos="4110"/>
      </w:tabs>
      <w:rPr>
        <w:b/>
        <w:bCs/>
      </w:rPr>
    </w:pPr>
    <w:r>
      <w:rPr>
        <w:b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CF"/>
    <w:rsid w:val="004D62CD"/>
    <w:rsid w:val="004F1ACB"/>
    <w:rsid w:val="006F0AF0"/>
    <w:rsid w:val="007A086C"/>
    <w:rsid w:val="00811172"/>
    <w:rsid w:val="008376CF"/>
    <w:rsid w:val="0096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0A78"/>
  <w15:chartTrackingRefBased/>
  <w15:docId w15:val="{F50B5538-F6E7-4DA2-A7E2-BE3D97C3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376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8376C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link w:val="SubttuloChar"/>
    <w:qFormat/>
    <w:rsid w:val="008376CF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8376CF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character" w:styleId="Forte">
    <w:name w:val="Strong"/>
    <w:uiPriority w:val="22"/>
    <w:qFormat/>
    <w:rsid w:val="008376CF"/>
    <w:rPr>
      <w:b/>
      <w:bCs/>
    </w:rPr>
  </w:style>
  <w:style w:type="paragraph" w:customStyle="1" w:styleId="xmsotitle">
    <w:name w:val="x_msotitle"/>
    <w:basedOn w:val="Normal"/>
    <w:rsid w:val="008376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Tamiris Soares de Souza Maioli</dc:creator>
  <cp:keywords/>
  <dc:description/>
  <cp:lastModifiedBy>CAMARA RONCADOR</cp:lastModifiedBy>
  <cp:revision>2</cp:revision>
  <cp:lastPrinted>2026-05-19T19:09:00Z</cp:lastPrinted>
  <dcterms:created xsi:type="dcterms:W3CDTF">2026-05-19T19:12:00Z</dcterms:created>
  <dcterms:modified xsi:type="dcterms:W3CDTF">2026-05-19T19:12:00Z</dcterms:modified>
</cp:coreProperties>
</file>